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F1EA6" w14:textId="77777777" w:rsidR="00DC4B1E" w:rsidRPr="00DC4B1E" w:rsidRDefault="00DC4B1E" w:rsidP="00DC4B1E">
      <w:pPr>
        <w:widowControl w:val="0"/>
        <w:autoSpaceDE w:val="0"/>
        <w:autoSpaceDN w:val="0"/>
        <w:adjustRightInd w:val="0"/>
        <w:spacing w:after="0" w:line="240" w:lineRule="auto"/>
        <w:ind w:left="5387"/>
        <w:rPr>
          <w:rFonts w:ascii="Times New Roman" w:hAnsi="Times New Roman"/>
          <w:noProof/>
          <w:sz w:val="24"/>
          <w:szCs w:val="24"/>
          <w:lang w:eastAsia="en-US"/>
        </w:rPr>
      </w:pPr>
      <w:r w:rsidRPr="00DC4B1E">
        <w:rPr>
          <w:rFonts w:ascii="Times New Roman" w:hAnsi="Times New Roman"/>
          <w:noProof/>
          <w:sz w:val="24"/>
          <w:szCs w:val="24"/>
          <w:lang w:eastAsia="en-US"/>
        </w:rPr>
        <w:t xml:space="preserve">Затверджено </w:t>
      </w:r>
    </w:p>
    <w:p w14:paraId="1DD793A2" w14:textId="77777777" w:rsidR="00DC4B1E" w:rsidRPr="00DC4B1E" w:rsidRDefault="00DC4B1E" w:rsidP="00DC4B1E">
      <w:pPr>
        <w:widowControl w:val="0"/>
        <w:autoSpaceDE w:val="0"/>
        <w:autoSpaceDN w:val="0"/>
        <w:adjustRightInd w:val="0"/>
        <w:spacing w:after="0" w:line="240" w:lineRule="auto"/>
        <w:ind w:left="5387"/>
        <w:rPr>
          <w:rFonts w:ascii="Times New Roman" w:hAnsi="Times New Roman"/>
          <w:noProof/>
          <w:sz w:val="24"/>
          <w:szCs w:val="24"/>
          <w:lang w:eastAsia="en-US"/>
        </w:rPr>
      </w:pPr>
      <w:r w:rsidRPr="00DC4B1E">
        <w:rPr>
          <w:rFonts w:ascii="Times New Roman" w:hAnsi="Times New Roman"/>
          <w:noProof/>
          <w:sz w:val="24"/>
          <w:szCs w:val="24"/>
          <w:lang w:eastAsia="en-US"/>
        </w:rPr>
        <w:t xml:space="preserve">рішенням річних Загальних зборів акціонерів </w:t>
      </w:r>
    </w:p>
    <w:p w14:paraId="724772B5" w14:textId="77777777" w:rsidR="00DC4B1E" w:rsidRPr="00DC4B1E" w:rsidRDefault="00DC4B1E" w:rsidP="00DC4B1E">
      <w:pPr>
        <w:widowControl w:val="0"/>
        <w:autoSpaceDE w:val="0"/>
        <w:autoSpaceDN w:val="0"/>
        <w:adjustRightInd w:val="0"/>
        <w:spacing w:after="0" w:line="240" w:lineRule="auto"/>
        <w:ind w:left="5387"/>
        <w:rPr>
          <w:rFonts w:ascii="Times New Roman" w:hAnsi="Times New Roman"/>
          <w:noProof/>
          <w:sz w:val="24"/>
          <w:szCs w:val="24"/>
          <w:lang w:eastAsia="en-US"/>
        </w:rPr>
      </w:pPr>
      <w:r w:rsidRPr="00DC4B1E">
        <w:rPr>
          <w:rFonts w:ascii="Times New Roman" w:hAnsi="Times New Roman"/>
          <w:noProof/>
          <w:sz w:val="24"/>
          <w:szCs w:val="24"/>
          <w:lang w:eastAsia="en-US"/>
        </w:rPr>
        <w:t>АТ «ВОЛИНЬГАЗ»</w:t>
      </w:r>
    </w:p>
    <w:p w14:paraId="3A08872F" w14:textId="77777777" w:rsidR="00DC4B1E" w:rsidRPr="00DC4B1E" w:rsidRDefault="00DC4B1E" w:rsidP="00DC4B1E">
      <w:pPr>
        <w:widowControl w:val="0"/>
        <w:autoSpaceDE w:val="0"/>
        <w:autoSpaceDN w:val="0"/>
        <w:adjustRightInd w:val="0"/>
        <w:spacing w:after="0" w:line="240" w:lineRule="auto"/>
        <w:ind w:left="5387"/>
        <w:rPr>
          <w:rFonts w:ascii="Times New Roman" w:hAnsi="Times New Roman"/>
          <w:noProof/>
          <w:sz w:val="24"/>
          <w:szCs w:val="24"/>
          <w:lang w:eastAsia="en-US"/>
        </w:rPr>
      </w:pPr>
      <w:r w:rsidRPr="00DC4B1E">
        <w:rPr>
          <w:rFonts w:ascii="Times New Roman" w:hAnsi="Times New Roman"/>
          <w:noProof/>
          <w:sz w:val="24"/>
          <w:szCs w:val="24"/>
          <w:lang w:eastAsia="en-US"/>
        </w:rPr>
        <w:t xml:space="preserve">протокол  від 25.06.2025 року </w:t>
      </w:r>
    </w:p>
    <w:p w14:paraId="26B4261B" w14:textId="77777777" w:rsidR="00A23EEB" w:rsidRDefault="00A23EEB" w:rsidP="00663017">
      <w:pPr>
        <w:spacing w:after="0" w:line="240" w:lineRule="auto"/>
        <w:jc w:val="center"/>
        <w:rPr>
          <w:rFonts w:ascii="Times New Roman" w:hAnsi="Times New Roman"/>
          <w:b/>
          <w:bCs/>
          <w:sz w:val="20"/>
          <w:szCs w:val="20"/>
        </w:rPr>
      </w:pPr>
    </w:p>
    <w:p w14:paraId="30D43126" w14:textId="77777777" w:rsidR="00A23EEB" w:rsidRDefault="00A23EEB" w:rsidP="00A23EEB">
      <w:pPr>
        <w:spacing w:after="0" w:line="240" w:lineRule="auto"/>
        <w:rPr>
          <w:rFonts w:ascii="Times New Roman" w:hAnsi="Times New Roman"/>
          <w:b/>
          <w:bCs/>
          <w:sz w:val="20"/>
          <w:szCs w:val="20"/>
        </w:rPr>
      </w:pPr>
    </w:p>
    <w:p w14:paraId="03A70A86" w14:textId="1BD40BC4" w:rsidR="00ED755E" w:rsidRPr="00A23EEB" w:rsidRDefault="006074D8" w:rsidP="00663017">
      <w:pPr>
        <w:spacing w:after="0" w:line="240" w:lineRule="auto"/>
        <w:jc w:val="center"/>
        <w:rPr>
          <w:rFonts w:ascii="Times New Roman" w:hAnsi="Times New Roman"/>
          <w:b/>
          <w:bCs/>
          <w:sz w:val="24"/>
          <w:szCs w:val="24"/>
        </w:rPr>
      </w:pPr>
      <w:r w:rsidRPr="00A23EEB">
        <w:rPr>
          <w:rFonts w:ascii="Times New Roman" w:hAnsi="Times New Roman"/>
          <w:b/>
          <w:bCs/>
          <w:sz w:val="24"/>
          <w:szCs w:val="24"/>
        </w:rPr>
        <w:t>ЗВІТ</w:t>
      </w:r>
      <w:r w:rsidR="00ED755E" w:rsidRPr="00A23EEB">
        <w:rPr>
          <w:rFonts w:ascii="Times New Roman" w:hAnsi="Times New Roman"/>
          <w:b/>
          <w:bCs/>
          <w:sz w:val="24"/>
          <w:szCs w:val="24"/>
        </w:rPr>
        <w:t xml:space="preserve"> </w:t>
      </w:r>
    </w:p>
    <w:p w14:paraId="2D0DD520" w14:textId="01BE9F11" w:rsidR="006074D8" w:rsidRPr="00A23EEB" w:rsidRDefault="009B757E" w:rsidP="00663017">
      <w:pPr>
        <w:spacing w:after="0" w:line="240" w:lineRule="auto"/>
        <w:jc w:val="center"/>
        <w:rPr>
          <w:rFonts w:ascii="Times New Roman" w:hAnsi="Times New Roman"/>
          <w:b/>
          <w:bCs/>
          <w:sz w:val="24"/>
          <w:szCs w:val="24"/>
        </w:rPr>
      </w:pPr>
      <w:r w:rsidRPr="00A23EEB">
        <w:rPr>
          <w:rFonts w:ascii="Times New Roman" w:hAnsi="Times New Roman"/>
          <w:b/>
          <w:bCs/>
          <w:sz w:val="24"/>
          <w:szCs w:val="24"/>
        </w:rPr>
        <w:t>про</w:t>
      </w:r>
      <w:r w:rsidR="00ED755E" w:rsidRPr="00A23EEB">
        <w:rPr>
          <w:rFonts w:ascii="Times New Roman" w:hAnsi="Times New Roman"/>
          <w:b/>
          <w:bCs/>
          <w:sz w:val="24"/>
          <w:szCs w:val="24"/>
        </w:rPr>
        <w:t xml:space="preserve"> </w:t>
      </w:r>
      <w:r w:rsidRPr="00A23EEB">
        <w:rPr>
          <w:rFonts w:ascii="Times New Roman" w:hAnsi="Times New Roman"/>
          <w:b/>
          <w:bCs/>
          <w:sz w:val="24"/>
          <w:szCs w:val="24"/>
        </w:rPr>
        <w:t>винагороду</w:t>
      </w:r>
      <w:r w:rsidR="00ED755E" w:rsidRPr="00A23EEB">
        <w:rPr>
          <w:rFonts w:ascii="Times New Roman" w:hAnsi="Times New Roman"/>
          <w:b/>
          <w:bCs/>
          <w:sz w:val="24"/>
          <w:szCs w:val="24"/>
        </w:rPr>
        <w:t xml:space="preserve"> </w:t>
      </w:r>
      <w:r w:rsidRPr="00A23EEB">
        <w:rPr>
          <w:rFonts w:ascii="Times New Roman" w:hAnsi="Times New Roman"/>
          <w:b/>
          <w:sz w:val="24"/>
          <w:szCs w:val="24"/>
        </w:rPr>
        <w:t>членів</w:t>
      </w:r>
      <w:r w:rsidR="00CE59E6" w:rsidRPr="00A23EEB">
        <w:rPr>
          <w:rFonts w:ascii="Times New Roman" w:hAnsi="Times New Roman"/>
          <w:b/>
          <w:spacing w:val="-3"/>
          <w:sz w:val="24"/>
          <w:szCs w:val="24"/>
        </w:rPr>
        <w:t xml:space="preserve"> </w:t>
      </w:r>
      <w:r w:rsidR="00CE59E6" w:rsidRPr="00A23EEB">
        <w:rPr>
          <w:rFonts w:ascii="Times New Roman" w:hAnsi="Times New Roman"/>
          <w:b/>
          <w:sz w:val="24"/>
          <w:szCs w:val="24"/>
        </w:rPr>
        <w:t>П</w:t>
      </w:r>
      <w:r w:rsidRPr="00A23EEB">
        <w:rPr>
          <w:rFonts w:ascii="Times New Roman" w:hAnsi="Times New Roman"/>
          <w:b/>
          <w:sz w:val="24"/>
          <w:szCs w:val="24"/>
        </w:rPr>
        <w:t>равління</w:t>
      </w:r>
    </w:p>
    <w:p w14:paraId="76FB4D9D" w14:textId="208D451D" w:rsidR="0007475A" w:rsidRPr="00A23EEB" w:rsidRDefault="00FA5A4F" w:rsidP="00663017">
      <w:pPr>
        <w:spacing w:after="0" w:line="240" w:lineRule="auto"/>
        <w:jc w:val="center"/>
        <w:rPr>
          <w:rFonts w:ascii="Times New Roman" w:hAnsi="Times New Roman"/>
          <w:b/>
          <w:bCs/>
          <w:sz w:val="24"/>
          <w:szCs w:val="24"/>
        </w:rPr>
      </w:pPr>
      <w:r w:rsidRPr="00A23EEB">
        <w:rPr>
          <w:rFonts w:ascii="Times New Roman" w:hAnsi="Times New Roman"/>
          <w:b/>
          <w:sz w:val="24"/>
          <w:szCs w:val="24"/>
        </w:rPr>
        <w:t>АКЦІОНЕРНОГО</w:t>
      </w:r>
      <w:r w:rsidRPr="00A23EEB">
        <w:rPr>
          <w:rFonts w:ascii="Times New Roman" w:hAnsi="Times New Roman"/>
          <w:b/>
          <w:spacing w:val="-4"/>
          <w:sz w:val="24"/>
          <w:szCs w:val="24"/>
        </w:rPr>
        <w:t xml:space="preserve"> </w:t>
      </w:r>
      <w:r w:rsidRPr="00A23EEB">
        <w:rPr>
          <w:rFonts w:ascii="Times New Roman" w:hAnsi="Times New Roman"/>
          <w:b/>
          <w:sz w:val="24"/>
          <w:szCs w:val="24"/>
        </w:rPr>
        <w:t>ТОВАРИСТВА «</w:t>
      </w:r>
      <w:r w:rsidR="00406FF4">
        <w:rPr>
          <w:rFonts w:ascii="Times New Roman" w:hAnsi="Times New Roman"/>
          <w:b/>
          <w:sz w:val="24"/>
          <w:szCs w:val="24"/>
        </w:rPr>
        <w:t>ВОЛИНЬГАЗ</w:t>
      </w:r>
      <w:r w:rsidRPr="00A23EEB">
        <w:rPr>
          <w:rFonts w:ascii="Times New Roman" w:hAnsi="Times New Roman"/>
          <w:b/>
          <w:sz w:val="24"/>
          <w:szCs w:val="24"/>
        </w:rPr>
        <w:t>»</w:t>
      </w:r>
    </w:p>
    <w:p w14:paraId="67A79A51" w14:textId="04228C7F" w:rsidR="006074D8" w:rsidRPr="00A23EEB" w:rsidRDefault="006074D8" w:rsidP="00663017">
      <w:pPr>
        <w:spacing w:after="0" w:line="240" w:lineRule="auto"/>
        <w:jc w:val="center"/>
        <w:rPr>
          <w:rFonts w:ascii="Times New Roman" w:hAnsi="Times New Roman"/>
          <w:b/>
          <w:bCs/>
          <w:sz w:val="24"/>
          <w:szCs w:val="24"/>
        </w:rPr>
      </w:pPr>
      <w:r w:rsidRPr="00A23EEB">
        <w:rPr>
          <w:rFonts w:ascii="Times New Roman" w:hAnsi="Times New Roman"/>
          <w:b/>
          <w:bCs/>
          <w:sz w:val="24"/>
          <w:szCs w:val="24"/>
        </w:rPr>
        <w:t xml:space="preserve"> за 202</w:t>
      </w:r>
      <w:r w:rsidR="000C6D41" w:rsidRPr="00A23EEB">
        <w:rPr>
          <w:rFonts w:ascii="Times New Roman" w:hAnsi="Times New Roman"/>
          <w:b/>
          <w:bCs/>
          <w:sz w:val="24"/>
          <w:szCs w:val="24"/>
        </w:rPr>
        <w:t>4</w:t>
      </w:r>
      <w:r w:rsidRPr="00A23EEB">
        <w:rPr>
          <w:rFonts w:ascii="Times New Roman" w:hAnsi="Times New Roman"/>
          <w:b/>
          <w:bCs/>
          <w:sz w:val="24"/>
          <w:szCs w:val="24"/>
        </w:rPr>
        <w:t xml:space="preserve"> рік</w:t>
      </w:r>
    </w:p>
    <w:p w14:paraId="3C74A09B" w14:textId="77777777" w:rsidR="00AD1C44" w:rsidRPr="00A23EEB" w:rsidRDefault="00AD1C44" w:rsidP="00663017">
      <w:pPr>
        <w:spacing w:after="0" w:line="240" w:lineRule="auto"/>
        <w:ind w:firstLine="454"/>
        <w:jc w:val="center"/>
        <w:rPr>
          <w:rFonts w:ascii="Times New Roman" w:hAnsi="Times New Roman"/>
          <w:b/>
          <w:bCs/>
          <w:sz w:val="24"/>
          <w:szCs w:val="24"/>
        </w:rPr>
      </w:pPr>
    </w:p>
    <w:p w14:paraId="76D78FEC" w14:textId="77777777" w:rsidR="0041013A" w:rsidRPr="00A23EEB" w:rsidRDefault="0041013A" w:rsidP="00663017">
      <w:pPr>
        <w:spacing w:after="0" w:line="240" w:lineRule="auto"/>
        <w:ind w:firstLine="454"/>
        <w:jc w:val="both"/>
        <w:rPr>
          <w:rFonts w:ascii="Times New Roman" w:hAnsi="Times New Roman"/>
          <w:b/>
          <w:bCs/>
          <w:sz w:val="24"/>
          <w:szCs w:val="24"/>
        </w:rPr>
      </w:pPr>
    </w:p>
    <w:p w14:paraId="6BB9098B" w14:textId="77777777" w:rsidR="000953DE" w:rsidRPr="00A23EEB" w:rsidRDefault="000953DE" w:rsidP="00663017">
      <w:pPr>
        <w:spacing w:after="0" w:line="240" w:lineRule="auto"/>
        <w:ind w:firstLine="454"/>
        <w:jc w:val="both"/>
        <w:rPr>
          <w:rFonts w:ascii="Times New Roman" w:hAnsi="Times New Roman"/>
          <w:b/>
          <w:bCs/>
          <w:sz w:val="24"/>
          <w:szCs w:val="24"/>
        </w:rPr>
      </w:pPr>
    </w:p>
    <w:p w14:paraId="3747B16B" w14:textId="471DAE6A" w:rsidR="006074D8" w:rsidRPr="00DB3855" w:rsidRDefault="00ED755E" w:rsidP="00A23EEB">
      <w:pPr>
        <w:spacing w:after="0" w:line="240" w:lineRule="auto"/>
        <w:ind w:firstLine="709"/>
        <w:jc w:val="both"/>
        <w:rPr>
          <w:rFonts w:ascii="Times New Roman" w:hAnsi="Times New Roman"/>
          <w:sz w:val="24"/>
          <w:szCs w:val="24"/>
        </w:rPr>
      </w:pPr>
      <w:r w:rsidRPr="00A23EEB">
        <w:rPr>
          <w:rFonts w:ascii="Times New Roman" w:hAnsi="Times New Roman"/>
          <w:sz w:val="24"/>
          <w:szCs w:val="24"/>
        </w:rPr>
        <w:t xml:space="preserve">Звіт про винагороду </w:t>
      </w:r>
      <w:r w:rsidR="00CE59E6" w:rsidRPr="00A23EEB">
        <w:rPr>
          <w:rFonts w:ascii="Times New Roman" w:hAnsi="Times New Roman"/>
          <w:sz w:val="24"/>
          <w:szCs w:val="24"/>
        </w:rPr>
        <w:t>членів</w:t>
      </w:r>
      <w:r w:rsidR="00CE59E6" w:rsidRPr="00A23EEB">
        <w:rPr>
          <w:rFonts w:ascii="Times New Roman" w:hAnsi="Times New Roman"/>
          <w:spacing w:val="-3"/>
          <w:sz w:val="24"/>
          <w:szCs w:val="24"/>
        </w:rPr>
        <w:t xml:space="preserve"> </w:t>
      </w:r>
      <w:r w:rsidR="00CE59E6" w:rsidRPr="00A23EEB">
        <w:rPr>
          <w:rFonts w:ascii="Times New Roman" w:hAnsi="Times New Roman"/>
          <w:sz w:val="24"/>
          <w:szCs w:val="24"/>
        </w:rPr>
        <w:t>Правлінн</w:t>
      </w:r>
      <w:r w:rsidR="00406FF4">
        <w:rPr>
          <w:rFonts w:ascii="Times New Roman" w:hAnsi="Times New Roman"/>
          <w:sz w:val="24"/>
          <w:szCs w:val="24"/>
        </w:rPr>
        <w:t>я АТ «</w:t>
      </w:r>
      <w:proofErr w:type="spellStart"/>
      <w:r w:rsidR="00406FF4">
        <w:rPr>
          <w:rFonts w:ascii="Times New Roman" w:hAnsi="Times New Roman"/>
          <w:sz w:val="24"/>
          <w:szCs w:val="24"/>
        </w:rPr>
        <w:t>Волиньгаз</w:t>
      </w:r>
      <w:proofErr w:type="spellEnd"/>
      <w:r w:rsidR="00406FF4">
        <w:rPr>
          <w:rFonts w:ascii="Times New Roman" w:hAnsi="Times New Roman"/>
          <w:sz w:val="24"/>
          <w:szCs w:val="24"/>
        </w:rPr>
        <w:t>»</w:t>
      </w:r>
      <w:r w:rsidR="0041013A" w:rsidRPr="00A23EEB">
        <w:rPr>
          <w:rFonts w:ascii="Times New Roman" w:hAnsi="Times New Roman"/>
          <w:sz w:val="24"/>
          <w:szCs w:val="24"/>
        </w:rPr>
        <w:t xml:space="preserve"> (</w:t>
      </w:r>
      <w:r w:rsidR="00135A59" w:rsidRPr="00A23EEB">
        <w:rPr>
          <w:rFonts w:ascii="Times New Roman" w:hAnsi="Times New Roman"/>
          <w:sz w:val="24"/>
          <w:szCs w:val="24"/>
        </w:rPr>
        <w:t xml:space="preserve">далі також – </w:t>
      </w:r>
      <w:r w:rsidR="0041013A" w:rsidRPr="00A23EEB">
        <w:rPr>
          <w:rFonts w:ascii="Times New Roman" w:hAnsi="Times New Roman"/>
          <w:sz w:val="24"/>
          <w:szCs w:val="24"/>
        </w:rPr>
        <w:t>Товариство)</w:t>
      </w:r>
      <w:r w:rsidR="0041013A" w:rsidRPr="00A23EEB">
        <w:rPr>
          <w:rFonts w:ascii="Times New Roman" w:hAnsi="Times New Roman"/>
          <w:b/>
          <w:bCs/>
          <w:sz w:val="24"/>
          <w:szCs w:val="24"/>
        </w:rPr>
        <w:t xml:space="preserve"> </w:t>
      </w:r>
      <w:r w:rsidRPr="00A23EEB">
        <w:rPr>
          <w:rFonts w:ascii="Times New Roman" w:hAnsi="Times New Roman"/>
          <w:sz w:val="24"/>
          <w:szCs w:val="24"/>
        </w:rPr>
        <w:t>підготов</w:t>
      </w:r>
      <w:r w:rsidR="00FA5A4F" w:rsidRPr="00A23EEB">
        <w:rPr>
          <w:rFonts w:ascii="Times New Roman" w:hAnsi="Times New Roman"/>
          <w:sz w:val="24"/>
          <w:szCs w:val="24"/>
        </w:rPr>
        <w:t>лений</w:t>
      </w:r>
      <w:r w:rsidRPr="00A23EEB">
        <w:rPr>
          <w:rFonts w:ascii="Times New Roman" w:hAnsi="Times New Roman"/>
          <w:sz w:val="24"/>
          <w:szCs w:val="24"/>
        </w:rPr>
        <w:t xml:space="preserve"> відповідно до вимог</w:t>
      </w:r>
      <w:r w:rsidRPr="00A23EEB">
        <w:rPr>
          <w:rFonts w:ascii="Times New Roman" w:hAnsi="Times New Roman"/>
          <w:b/>
          <w:bCs/>
          <w:sz w:val="24"/>
          <w:szCs w:val="24"/>
        </w:rPr>
        <w:t xml:space="preserve"> </w:t>
      </w:r>
      <w:r w:rsidR="00D010E9" w:rsidRPr="00A23EEB">
        <w:rPr>
          <w:rFonts w:ascii="Times New Roman" w:hAnsi="Times New Roman"/>
          <w:sz w:val="24"/>
          <w:szCs w:val="24"/>
        </w:rPr>
        <w:t>чинного законодавства України</w:t>
      </w:r>
      <w:r w:rsidR="00292514" w:rsidRPr="00A23EEB">
        <w:rPr>
          <w:rFonts w:ascii="Times New Roman" w:hAnsi="Times New Roman"/>
          <w:sz w:val="24"/>
          <w:szCs w:val="24"/>
        </w:rPr>
        <w:t>,</w:t>
      </w:r>
      <w:r w:rsidR="0019325E" w:rsidRPr="00A23EEB">
        <w:rPr>
          <w:rFonts w:ascii="Times New Roman" w:hAnsi="Times New Roman"/>
          <w:sz w:val="24"/>
          <w:szCs w:val="24"/>
        </w:rPr>
        <w:t xml:space="preserve"> </w:t>
      </w:r>
      <w:r w:rsidR="00D010E9" w:rsidRPr="00A23EEB">
        <w:rPr>
          <w:rFonts w:ascii="Times New Roman" w:hAnsi="Times New Roman"/>
          <w:sz w:val="24"/>
          <w:szCs w:val="24"/>
        </w:rPr>
        <w:t xml:space="preserve">Статуту </w:t>
      </w:r>
      <w:r w:rsidR="00292514" w:rsidRPr="00A23EEB">
        <w:rPr>
          <w:rFonts w:ascii="Times New Roman" w:hAnsi="Times New Roman"/>
          <w:sz w:val="24"/>
          <w:szCs w:val="24"/>
        </w:rPr>
        <w:t>Товариства</w:t>
      </w:r>
      <w:r w:rsidR="00102133" w:rsidRPr="00A23EEB">
        <w:rPr>
          <w:rFonts w:ascii="Times New Roman" w:hAnsi="Times New Roman"/>
          <w:sz w:val="24"/>
          <w:szCs w:val="24"/>
        </w:rPr>
        <w:t>,</w:t>
      </w:r>
      <w:r w:rsidR="00D010E9" w:rsidRPr="00A23EEB">
        <w:rPr>
          <w:rFonts w:ascii="Times New Roman" w:hAnsi="Times New Roman"/>
          <w:sz w:val="24"/>
          <w:szCs w:val="24"/>
        </w:rPr>
        <w:t xml:space="preserve"> </w:t>
      </w:r>
      <w:r w:rsidR="0019325E" w:rsidRPr="00A23EEB">
        <w:rPr>
          <w:rFonts w:ascii="Times New Roman" w:hAnsi="Times New Roman"/>
          <w:sz w:val="24"/>
          <w:szCs w:val="24"/>
        </w:rPr>
        <w:t>Положення про Загальні збори</w:t>
      </w:r>
      <w:r w:rsidR="00A23EEB">
        <w:rPr>
          <w:rFonts w:ascii="Times New Roman" w:hAnsi="Times New Roman"/>
          <w:sz w:val="24"/>
          <w:szCs w:val="24"/>
        </w:rPr>
        <w:t xml:space="preserve"> акціонерів</w:t>
      </w:r>
      <w:r w:rsidR="0019325E" w:rsidRPr="00A23EEB">
        <w:rPr>
          <w:rFonts w:ascii="Times New Roman" w:hAnsi="Times New Roman"/>
          <w:sz w:val="24"/>
          <w:szCs w:val="24"/>
        </w:rPr>
        <w:t xml:space="preserve"> Товариства, </w:t>
      </w:r>
      <w:bookmarkStart w:id="0" w:name="_Hlk188348463"/>
      <w:r w:rsidR="0019325E" w:rsidRPr="00A23EEB">
        <w:rPr>
          <w:rFonts w:ascii="Times New Roman" w:hAnsi="Times New Roman"/>
          <w:sz w:val="24"/>
          <w:szCs w:val="24"/>
        </w:rPr>
        <w:t xml:space="preserve">Положення про </w:t>
      </w:r>
      <w:r w:rsidR="00CE59E6" w:rsidRPr="00A23EEB">
        <w:rPr>
          <w:rFonts w:ascii="Times New Roman" w:hAnsi="Times New Roman"/>
          <w:sz w:val="24"/>
          <w:szCs w:val="24"/>
        </w:rPr>
        <w:t>Правління</w:t>
      </w:r>
      <w:r w:rsidR="0019325E" w:rsidRPr="00A23EEB">
        <w:rPr>
          <w:rFonts w:ascii="Times New Roman" w:hAnsi="Times New Roman"/>
          <w:sz w:val="24"/>
          <w:szCs w:val="24"/>
        </w:rPr>
        <w:t xml:space="preserve"> </w:t>
      </w:r>
      <w:r w:rsidR="004214CF">
        <w:rPr>
          <w:rFonts w:ascii="Times New Roman" w:hAnsi="Times New Roman"/>
          <w:sz w:val="24"/>
          <w:szCs w:val="24"/>
        </w:rPr>
        <w:br/>
      </w:r>
      <w:r w:rsidR="0019325E" w:rsidRPr="00A23EEB">
        <w:rPr>
          <w:rFonts w:ascii="Times New Roman" w:hAnsi="Times New Roman"/>
          <w:sz w:val="24"/>
          <w:szCs w:val="24"/>
        </w:rPr>
        <w:t>Товариства</w:t>
      </w:r>
      <w:r w:rsidR="00102133" w:rsidRPr="00A23EEB">
        <w:rPr>
          <w:rFonts w:ascii="Times New Roman" w:hAnsi="Times New Roman"/>
          <w:sz w:val="24"/>
          <w:szCs w:val="24"/>
        </w:rPr>
        <w:t xml:space="preserve"> та</w:t>
      </w:r>
      <w:r w:rsidR="0019325E" w:rsidRPr="00A23EEB">
        <w:rPr>
          <w:rFonts w:ascii="Times New Roman" w:hAnsi="Times New Roman"/>
          <w:sz w:val="24"/>
          <w:szCs w:val="24"/>
        </w:rPr>
        <w:t xml:space="preserve"> </w:t>
      </w:r>
      <w:bookmarkEnd w:id="0"/>
      <w:r w:rsidR="00A07B60" w:rsidRPr="00A23EEB">
        <w:rPr>
          <w:rFonts w:ascii="Times New Roman" w:hAnsi="Times New Roman"/>
          <w:sz w:val="24"/>
          <w:szCs w:val="24"/>
        </w:rPr>
        <w:t xml:space="preserve">Положення про винагороду членів </w:t>
      </w:r>
      <w:r w:rsidR="00CE59E6" w:rsidRPr="00A23EEB">
        <w:rPr>
          <w:rFonts w:ascii="Times New Roman" w:hAnsi="Times New Roman"/>
          <w:sz w:val="24"/>
          <w:szCs w:val="24"/>
        </w:rPr>
        <w:t>Правління</w:t>
      </w:r>
      <w:r w:rsidR="00A07B60" w:rsidRPr="00A23EEB">
        <w:rPr>
          <w:rFonts w:ascii="Times New Roman" w:hAnsi="Times New Roman"/>
          <w:sz w:val="24"/>
          <w:szCs w:val="24"/>
        </w:rPr>
        <w:t xml:space="preserve"> Товариства</w:t>
      </w:r>
      <w:r w:rsidR="0019325E" w:rsidRPr="00A23EEB">
        <w:rPr>
          <w:rFonts w:ascii="Times New Roman" w:hAnsi="Times New Roman"/>
          <w:sz w:val="24"/>
          <w:szCs w:val="24"/>
        </w:rPr>
        <w:t>, затвердженого позачерговими Загальними зборами акціонерів Товариства</w:t>
      </w:r>
      <w:r w:rsidR="004578DF" w:rsidRPr="00A23EEB">
        <w:rPr>
          <w:rFonts w:ascii="Times New Roman" w:hAnsi="Times New Roman"/>
          <w:sz w:val="24"/>
          <w:szCs w:val="24"/>
        </w:rPr>
        <w:t xml:space="preserve"> від </w:t>
      </w:r>
      <w:r w:rsidR="00FD7AEC" w:rsidRPr="00DB3855">
        <w:rPr>
          <w:rFonts w:ascii="Times New Roman" w:hAnsi="Times New Roman"/>
          <w:sz w:val="24"/>
          <w:szCs w:val="24"/>
        </w:rPr>
        <w:t>18</w:t>
      </w:r>
      <w:r w:rsidR="00A23EEB" w:rsidRPr="00DB3855">
        <w:rPr>
          <w:rFonts w:ascii="Times New Roman" w:hAnsi="Times New Roman"/>
          <w:sz w:val="24"/>
          <w:szCs w:val="24"/>
        </w:rPr>
        <w:t>.</w:t>
      </w:r>
      <w:r w:rsidR="00FD7AEC" w:rsidRPr="00DB3855">
        <w:rPr>
          <w:rFonts w:ascii="Times New Roman" w:hAnsi="Times New Roman"/>
          <w:sz w:val="24"/>
          <w:szCs w:val="24"/>
        </w:rPr>
        <w:t>04</w:t>
      </w:r>
      <w:r w:rsidR="00A23EEB" w:rsidRPr="00DB3855">
        <w:rPr>
          <w:rFonts w:ascii="Times New Roman" w:hAnsi="Times New Roman"/>
          <w:sz w:val="24"/>
          <w:szCs w:val="24"/>
        </w:rPr>
        <w:t>.</w:t>
      </w:r>
      <w:r w:rsidR="00FD7AEC" w:rsidRPr="00DB3855">
        <w:rPr>
          <w:rFonts w:ascii="Times New Roman" w:hAnsi="Times New Roman"/>
          <w:sz w:val="24"/>
          <w:szCs w:val="24"/>
        </w:rPr>
        <w:t>2025</w:t>
      </w:r>
      <w:r w:rsidR="00A23EEB" w:rsidRPr="00DB3855">
        <w:rPr>
          <w:rFonts w:ascii="Times New Roman" w:hAnsi="Times New Roman"/>
          <w:sz w:val="24"/>
          <w:szCs w:val="24"/>
        </w:rPr>
        <w:t xml:space="preserve">, протокол </w:t>
      </w:r>
      <w:r w:rsidR="00A23EEB" w:rsidRPr="00DB3855">
        <w:rPr>
          <w:rFonts w:ascii="Times New Roman" w:hAnsi="Times New Roman"/>
          <w:sz w:val="24"/>
          <w:szCs w:val="24"/>
        </w:rPr>
        <w:br/>
        <w:t>№</w:t>
      </w:r>
      <w:r w:rsidR="00FD7AEC" w:rsidRPr="00DB3855">
        <w:rPr>
          <w:rFonts w:ascii="Times New Roman" w:hAnsi="Times New Roman"/>
          <w:sz w:val="24"/>
          <w:szCs w:val="24"/>
        </w:rPr>
        <w:t xml:space="preserve"> б/н</w:t>
      </w:r>
      <w:r w:rsidR="00AA7F02" w:rsidRPr="00DB3855">
        <w:rPr>
          <w:rFonts w:ascii="Times New Roman" w:hAnsi="Times New Roman"/>
          <w:sz w:val="24"/>
          <w:szCs w:val="24"/>
        </w:rPr>
        <w:t xml:space="preserve"> </w:t>
      </w:r>
      <w:r w:rsidR="00817E96" w:rsidRPr="00DB3855">
        <w:rPr>
          <w:rFonts w:ascii="Times New Roman" w:hAnsi="Times New Roman"/>
          <w:sz w:val="24"/>
          <w:szCs w:val="24"/>
        </w:rPr>
        <w:t xml:space="preserve">(далі також </w:t>
      </w:r>
      <w:r w:rsidR="00E7004A" w:rsidRPr="00DB3855">
        <w:rPr>
          <w:rFonts w:ascii="Times New Roman" w:hAnsi="Times New Roman"/>
          <w:sz w:val="24"/>
          <w:szCs w:val="24"/>
        </w:rPr>
        <w:t>–</w:t>
      </w:r>
      <w:r w:rsidR="00817E96" w:rsidRPr="00DB3855">
        <w:rPr>
          <w:rFonts w:ascii="Times New Roman" w:hAnsi="Times New Roman"/>
          <w:sz w:val="24"/>
          <w:szCs w:val="24"/>
        </w:rPr>
        <w:t xml:space="preserve"> </w:t>
      </w:r>
      <w:r w:rsidR="00E7004A" w:rsidRPr="00DB3855">
        <w:rPr>
          <w:rFonts w:ascii="Times New Roman" w:hAnsi="Times New Roman"/>
          <w:sz w:val="24"/>
          <w:szCs w:val="24"/>
        </w:rPr>
        <w:t xml:space="preserve">Положення про винагороду, </w:t>
      </w:r>
      <w:r w:rsidR="00817E96" w:rsidRPr="00DB3855">
        <w:rPr>
          <w:rFonts w:ascii="Times New Roman" w:hAnsi="Times New Roman"/>
          <w:sz w:val="24"/>
          <w:szCs w:val="24"/>
        </w:rPr>
        <w:t>Положення)</w:t>
      </w:r>
      <w:r w:rsidR="0041013A" w:rsidRPr="00DB3855">
        <w:rPr>
          <w:rFonts w:ascii="Times New Roman" w:hAnsi="Times New Roman"/>
          <w:sz w:val="24"/>
          <w:szCs w:val="24"/>
        </w:rPr>
        <w:t xml:space="preserve">. </w:t>
      </w:r>
    </w:p>
    <w:p w14:paraId="78467A8F" w14:textId="42D8BFDA" w:rsidR="00F00839" w:rsidRPr="00DB3855" w:rsidRDefault="00F00839" w:rsidP="00663017">
      <w:pPr>
        <w:widowControl w:val="0"/>
        <w:tabs>
          <w:tab w:val="right" w:pos="7710"/>
          <w:tab w:val="right" w:pos="11514"/>
        </w:tabs>
        <w:suppressAutoHyphens/>
        <w:autoSpaceDE w:val="0"/>
        <w:autoSpaceDN w:val="0"/>
        <w:adjustRightInd w:val="0"/>
        <w:spacing w:after="0" w:line="240" w:lineRule="auto"/>
        <w:ind w:firstLine="567"/>
        <w:jc w:val="both"/>
        <w:textAlignment w:val="center"/>
        <w:rPr>
          <w:rFonts w:ascii="Times New Roman" w:hAnsi="Times New Roman"/>
          <w:b/>
          <w:bCs/>
          <w:sz w:val="20"/>
          <w:szCs w:val="20"/>
        </w:rPr>
      </w:pPr>
    </w:p>
    <w:tbl>
      <w:tblPr>
        <w:tblStyle w:val="affff4"/>
        <w:tblW w:w="10192" w:type="dxa"/>
        <w:tblLook w:val="04A0" w:firstRow="1" w:lastRow="0" w:firstColumn="1" w:lastColumn="0" w:noHBand="0" w:noVBand="1"/>
      </w:tblPr>
      <w:tblGrid>
        <w:gridCol w:w="3113"/>
        <w:gridCol w:w="3316"/>
        <w:gridCol w:w="1617"/>
        <w:gridCol w:w="2136"/>
        <w:gridCol w:w="10"/>
      </w:tblGrid>
      <w:tr w:rsidR="00A01E1C" w:rsidRPr="00DB3855" w14:paraId="58554454" w14:textId="77777777" w:rsidTr="00FD7AEC">
        <w:tc>
          <w:tcPr>
            <w:tcW w:w="3113" w:type="dxa"/>
          </w:tcPr>
          <w:p w14:paraId="25595FDA" w14:textId="5E59425B" w:rsidR="00A01E1C" w:rsidRPr="00DB3855" w:rsidRDefault="00A01E1C"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Орган управління</w:t>
            </w:r>
          </w:p>
        </w:tc>
        <w:tc>
          <w:tcPr>
            <w:tcW w:w="7079" w:type="dxa"/>
            <w:gridSpan w:val="4"/>
          </w:tcPr>
          <w:p w14:paraId="06D5EF98" w14:textId="6F741A00" w:rsidR="00A01E1C" w:rsidRPr="00DB3855" w:rsidRDefault="004578DF"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Правління</w:t>
            </w:r>
          </w:p>
        </w:tc>
      </w:tr>
      <w:tr w:rsidR="00196A54" w:rsidRPr="00AD1C44" w14:paraId="1B889FD6" w14:textId="77777777" w:rsidTr="00FD7AEC">
        <w:tc>
          <w:tcPr>
            <w:tcW w:w="3113" w:type="dxa"/>
            <w:vMerge w:val="restart"/>
          </w:tcPr>
          <w:p w14:paraId="7070EFA3" w14:textId="2085CF21" w:rsidR="00196A54" w:rsidRPr="00DB3855" w:rsidRDefault="00196A54" w:rsidP="00E74076">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 xml:space="preserve">1) Термін здійснення членами </w:t>
            </w:r>
            <w:r w:rsidR="00E74076" w:rsidRPr="00DB3855">
              <w:rPr>
                <w:rFonts w:ascii="Times New Roman" w:hAnsi="Times New Roman"/>
                <w:b/>
                <w:bCs/>
                <w:sz w:val="20"/>
                <w:szCs w:val="20"/>
              </w:rPr>
              <w:t>Правління</w:t>
            </w:r>
            <w:r w:rsidRPr="00DB3855">
              <w:rPr>
                <w:rFonts w:ascii="Times New Roman" w:hAnsi="Times New Roman"/>
                <w:b/>
                <w:bCs/>
                <w:sz w:val="20"/>
                <w:szCs w:val="20"/>
              </w:rPr>
              <w:t xml:space="preserve"> функцій членів органів управління Товариства у звітному періоді</w:t>
            </w:r>
          </w:p>
        </w:tc>
        <w:tc>
          <w:tcPr>
            <w:tcW w:w="3316" w:type="dxa"/>
            <w:vAlign w:val="center"/>
          </w:tcPr>
          <w:p w14:paraId="37A62B10" w14:textId="77A75A92" w:rsidR="00196A54" w:rsidRPr="00DB3855" w:rsidRDefault="00196A54" w:rsidP="001A0BF0">
            <w:pPr>
              <w:widowControl w:val="0"/>
              <w:tabs>
                <w:tab w:val="right" w:pos="7710"/>
                <w:tab w:val="right" w:pos="11514"/>
              </w:tabs>
              <w:suppressAutoHyphens/>
              <w:autoSpaceDE w:val="0"/>
              <w:autoSpaceDN w:val="0"/>
              <w:adjustRightInd w:val="0"/>
              <w:textAlignment w:val="center"/>
              <w:rPr>
                <w:rFonts w:ascii="Times New Roman" w:hAnsi="Times New Roman"/>
                <w:i/>
                <w:iCs/>
                <w:sz w:val="20"/>
                <w:szCs w:val="20"/>
              </w:rPr>
            </w:pPr>
            <w:r w:rsidRPr="00DB3855">
              <w:rPr>
                <w:rFonts w:ascii="Times New Roman" w:hAnsi="Times New Roman"/>
                <w:i/>
                <w:iCs/>
                <w:sz w:val="20"/>
                <w:szCs w:val="20"/>
              </w:rPr>
              <w:t xml:space="preserve">Ім’я, посада члена </w:t>
            </w:r>
            <w:r w:rsidR="004578DF" w:rsidRPr="00DB3855">
              <w:rPr>
                <w:rFonts w:ascii="Times New Roman" w:hAnsi="Times New Roman"/>
                <w:i/>
                <w:iCs/>
                <w:sz w:val="20"/>
                <w:szCs w:val="20"/>
              </w:rPr>
              <w:t>Правління</w:t>
            </w:r>
            <w:r w:rsidRPr="00DB3855">
              <w:rPr>
                <w:rFonts w:ascii="Times New Roman" w:hAnsi="Times New Roman"/>
                <w:i/>
                <w:iCs/>
                <w:sz w:val="20"/>
                <w:szCs w:val="20"/>
              </w:rPr>
              <w:t xml:space="preserve"> </w:t>
            </w:r>
          </w:p>
        </w:tc>
        <w:tc>
          <w:tcPr>
            <w:tcW w:w="3763" w:type="dxa"/>
            <w:gridSpan w:val="3"/>
          </w:tcPr>
          <w:p w14:paraId="2762FCCA" w14:textId="0751AB88" w:rsidR="00196A54" w:rsidRPr="00AD1C44" w:rsidRDefault="00196A54" w:rsidP="00102BCB">
            <w:pPr>
              <w:widowControl w:val="0"/>
              <w:tabs>
                <w:tab w:val="right" w:pos="7710"/>
                <w:tab w:val="right" w:pos="11514"/>
              </w:tabs>
              <w:suppressAutoHyphens/>
              <w:autoSpaceDE w:val="0"/>
              <w:autoSpaceDN w:val="0"/>
              <w:adjustRightInd w:val="0"/>
              <w:jc w:val="both"/>
              <w:textAlignment w:val="center"/>
              <w:rPr>
                <w:rFonts w:ascii="Times New Roman" w:hAnsi="Times New Roman"/>
                <w:i/>
                <w:iCs/>
                <w:sz w:val="20"/>
                <w:szCs w:val="20"/>
              </w:rPr>
            </w:pPr>
            <w:r w:rsidRPr="00DB3855">
              <w:rPr>
                <w:rFonts w:ascii="Times New Roman" w:hAnsi="Times New Roman"/>
                <w:i/>
                <w:iCs/>
                <w:sz w:val="20"/>
                <w:szCs w:val="20"/>
              </w:rPr>
              <w:t xml:space="preserve">Дата вступу на посаду </w:t>
            </w:r>
            <w:r w:rsidR="00102BCB" w:rsidRPr="00DB3855">
              <w:rPr>
                <w:rFonts w:ascii="Times New Roman" w:hAnsi="Times New Roman"/>
                <w:i/>
                <w:iCs/>
                <w:sz w:val="20"/>
                <w:szCs w:val="20"/>
              </w:rPr>
              <w:t>(термін повноважень у звітному періоді)</w:t>
            </w:r>
          </w:p>
        </w:tc>
      </w:tr>
      <w:tr w:rsidR="00196A54" w:rsidRPr="00AD1C44" w14:paraId="65805F91" w14:textId="77777777" w:rsidTr="00FD7AEC">
        <w:tc>
          <w:tcPr>
            <w:tcW w:w="3113" w:type="dxa"/>
            <w:vMerge/>
          </w:tcPr>
          <w:p w14:paraId="5FCE05AE" w14:textId="77777777" w:rsidR="00196A54" w:rsidRPr="00AD1C44" w:rsidRDefault="00196A54"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7DBCCBFC" w14:textId="0ADB9D34" w:rsidR="00196A54" w:rsidRPr="00E74076" w:rsidRDefault="00A23EEB"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Pr>
                <w:rFonts w:ascii="Times New Roman" w:hAnsi="Times New Roman"/>
                <w:sz w:val="20"/>
                <w:szCs w:val="20"/>
              </w:rPr>
              <w:t>______________________________</w:t>
            </w:r>
            <w:r w:rsidR="00E74076" w:rsidRPr="00E74076">
              <w:rPr>
                <w:rFonts w:ascii="Times New Roman" w:hAnsi="Times New Roman"/>
                <w:sz w:val="20"/>
                <w:szCs w:val="20"/>
                <w:lang w:eastAsia="ru-RU"/>
              </w:rPr>
              <w:t xml:space="preserve"> </w:t>
            </w:r>
            <w:r w:rsidR="00E74076" w:rsidRPr="00E74076">
              <w:rPr>
                <w:rFonts w:ascii="Times New Roman" w:hAnsi="Times New Roman"/>
                <w:sz w:val="20"/>
                <w:szCs w:val="20"/>
              </w:rPr>
              <w:t>Голов</w:t>
            </w:r>
            <w:r>
              <w:rPr>
                <w:rFonts w:ascii="Times New Roman" w:hAnsi="Times New Roman"/>
                <w:sz w:val="20"/>
                <w:szCs w:val="20"/>
              </w:rPr>
              <w:t>а</w:t>
            </w:r>
            <w:r w:rsidR="00E74076" w:rsidRPr="00E74076">
              <w:rPr>
                <w:rFonts w:ascii="Times New Roman" w:hAnsi="Times New Roman"/>
                <w:sz w:val="20"/>
                <w:szCs w:val="20"/>
              </w:rPr>
              <w:t xml:space="preserve"> Правління</w:t>
            </w:r>
            <w:r w:rsidR="00406FF4">
              <w:rPr>
                <w:rFonts w:ascii="Times New Roman" w:hAnsi="Times New Roman"/>
                <w:sz w:val="20"/>
                <w:szCs w:val="20"/>
              </w:rPr>
              <w:t xml:space="preserve"> </w:t>
            </w:r>
          </w:p>
        </w:tc>
        <w:tc>
          <w:tcPr>
            <w:tcW w:w="3763" w:type="dxa"/>
            <w:gridSpan w:val="3"/>
          </w:tcPr>
          <w:p w14:paraId="16E203D9" w14:textId="5BF146CC" w:rsidR="00196A54" w:rsidRPr="005C54BD" w:rsidRDefault="00A23EEB" w:rsidP="00A94DF8">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lang w:val="ru-RU"/>
              </w:rPr>
            </w:pPr>
            <w:r>
              <w:rPr>
                <w:rFonts w:ascii="Times New Roman" w:hAnsi="Times New Roman"/>
                <w:sz w:val="20"/>
                <w:szCs w:val="20"/>
              </w:rPr>
              <w:t>________________</w:t>
            </w:r>
          </w:p>
          <w:p w14:paraId="13314DBF" w14:textId="6E07337C" w:rsidR="00A94DF8" w:rsidRPr="005C54BD" w:rsidRDefault="00A94DF8" w:rsidP="00E74076">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lang w:val="en-US"/>
              </w:rPr>
            </w:pPr>
            <w:r w:rsidRPr="005C54BD">
              <w:rPr>
                <w:rFonts w:ascii="Times New Roman" w:hAnsi="Times New Roman"/>
                <w:sz w:val="20"/>
                <w:szCs w:val="20"/>
                <w:lang w:val="en-US"/>
              </w:rPr>
              <w:t>(</w:t>
            </w:r>
            <w:r w:rsidR="0078131F" w:rsidRPr="0078131F">
              <w:rPr>
                <w:rFonts w:ascii="Times New Roman" w:hAnsi="Times New Roman"/>
                <w:sz w:val="20"/>
                <w:szCs w:val="20"/>
              </w:rPr>
              <w:t xml:space="preserve">з 01.01.2024 по </w:t>
            </w:r>
            <w:r w:rsidR="00406FF4">
              <w:rPr>
                <w:rFonts w:ascii="Times New Roman" w:hAnsi="Times New Roman"/>
                <w:sz w:val="20"/>
                <w:szCs w:val="20"/>
              </w:rPr>
              <w:t>08</w:t>
            </w:r>
            <w:r w:rsidR="0078131F" w:rsidRPr="0078131F">
              <w:rPr>
                <w:rFonts w:ascii="Times New Roman" w:hAnsi="Times New Roman"/>
                <w:sz w:val="20"/>
                <w:szCs w:val="20"/>
              </w:rPr>
              <w:t>.</w:t>
            </w:r>
            <w:r w:rsidR="00406FF4">
              <w:rPr>
                <w:rFonts w:ascii="Times New Roman" w:hAnsi="Times New Roman"/>
                <w:sz w:val="20"/>
                <w:szCs w:val="20"/>
              </w:rPr>
              <w:t>07.</w:t>
            </w:r>
            <w:r w:rsidR="0078131F" w:rsidRPr="0078131F">
              <w:rPr>
                <w:rFonts w:ascii="Times New Roman" w:hAnsi="Times New Roman"/>
                <w:sz w:val="20"/>
                <w:szCs w:val="20"/>
              </w:rPr>
              <w:t>2024</w:t>
            </w:r>
            <w:r w:rsidRPr="005C54BD">
              <w:rPr>
                <w:rFonts w:ascii="Times New Roman" w:hAnsi="Times New Roman"/>
                <w:sz w:val="20"/>
                <w:szCs w:val="20"/>
                <w:lang w:val="en-US"/>
              </w:rPr>
              <w:t>)</w:t>
            </w:r>
          </w:p>
        </w:tc>
      </w:tr>
      <w:tr w:rsidR="00196A54" w:rsidRPr="00AD1C44" w14:paraId="6742EB86" w14:textId="77777777" w:rsidTr="00FD7AEC">
        <w:tc>
          <w:tcPr>
            <w:tcW w:w="3113" w:type="dxa"/>
            <w:vMerge/>
          </w:tcPr>
          <w:p w14:paraId="1B2018DF" w14:textId="77777777" w:rsidR="00196A54" w:rsidRPr="00AD1C44" w:rsidRDefault="00196A54"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7A69893E" w14:textId="68D3D5CA" w:rsidR="00A23EEB" w:rsidRPr="0078131F" w:rsidRDefault="00A23EEB" w:rsidP="0078131F">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78131F">
              <w:rPr>
                <w:rFonts w:ascii="Times New Roman" w:hAnsi="Times New Roman"/>
                <w:sz w:val="20"/>
                <w:szCs w:val="20"/>
              </w:rPr>
              <w:t>______________________________</w:t>
            </w:r>
          </w:p>
          <w:p w14:paraId="3966D357" w14:textId="262A7BC1" w:rsidR="00196A54" w:rsidRPr="0078131F" w:rsidRDefault="00196A54" w:rsidP="0078131F">
            <w:pPr>
              <w:widowControl w:val="0"/>
              <w:tabs>
                <w:tab w:val="right" w:pos="7710"/>
                <w:tab w:val="right" w:pos="11514"/>
              </w:tabs>
              <w:suppressAutoHyphens/>
              <w:autoSpaceDE w:val="0"/>
              <w:autoSpaceDN w:val="0"/>
              <w:adjustRightInd w:val="0"/>
              <w:jc w:val="both"/>
              <w:textAlignment w:val="center"/>
              <w:rPr>
                <w:rFonts w:ascii="Times New Roman" w:eastAsiaTheme="minorHAnsi" w:hAnsi="Times New Roman"/>
                <w:sz w:val="20"/>
                <w:szCs w:val="20"/>
                <w:lang w:eastAsia="en-US"/>
              </w:rPr>
            </w:pPr>
            <w:r w:rsidRPr="0078131F">
              <w:rPr>
                <w:rFonts w:ascii="Times New Roman" w:hAnsi="Times New Roman"/>
                <w:iCs/>
                <w:sz w:val="20"/>
                <w:szCs w:val="20"/>
              </w:rPr>
              <w:t xml:space="preserve">Член </w:t>
            </w:r>
            <w:r w:rsidR="00E74076" w:rsidRPr="0078131F">
              <w:rPr>
                <w:rFonts w:ascii="Times New Roman" w:hAnsi="Times New Roman"/>
                <w:iCs/>
                <w:sz w:val="20"/>
                <w:szCs w:val="20"/>
              </w:rPr>
              <w:t>Правління</w:t>
            </w:r>
            <w:r w:rsidR="00E74076" w:rsidRPr="0078131F">
              <w:rPr>
                <w:rFonts w:ascii="Times New Roman" w:eastAsiaTheme="minorHAnsi" w:hAnsi="Times New Roman"/>
                <w:sz w:val="20"/>
                <w:szCs w:val="20"/>
                <w:lang w:eastAsia="en-US"/>
              </w:rPr>
              <w:t xml:space="preserve"> </w:t>
            </w:r>
          </w:p>
        </w:tc>
        <w:tc>
          <w:tcPr>
            <w:tcW w:w="3763" w:type="dxa"/>
            <w:gridSpan w:val="3"/>
          </w:tcPr>
          <w:p w14:paraId="6E3C6DB4" w14:textId="77777777" w:rsidR="004214CF" w:rsidRDefault="0078131F" w:rsidP="0078131F">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Pr>
                <w:rFonts w:ascii="Times New Roman" w:hAnsi="Times New Roman"/>
                <w:sz w:val="20"/>
                <w:szCs w:val="20"/>
              </w:rPr>
              <w:t>____________</w:t>
            </w:r>
            <w:r w:rsidR="004214CF">
              <w:rPr>
                <w:rFonts w:ascii="Times New Roman" w:hAnsi="Times New Roman"/>
                <w:sz w:val="20"/>
                <w:szCs w:val="20"/>
              </w:rPr>
              <w:t>____</w:t>
            </w:r>
            <w:r w:rsidR="00297C24" w:rsidRPr="0078131F">
              <w:rPr>
                <w:rFonts w:ascii="Times New Roman" w:hAnsi="Times New Roman"/>
                <w:sz w:val="20"/>
                <w:szCs w:val="20"/>
              </w:rPr>
              <w:t xml:space="preserve"> </w:t>
            </w:r>
          </w:p>
          <w:p w14:paraId="34A2DE9D" w14:textId="11E5439A" w:rsidR="00E74076" w:rsidRPr="0078131F" w:rsidRDefault="00297C24" w:rsidP="0078131F">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78131F">
              <w:rPr>
                <w:rFonts w:ascii="Times New Roman" w:hAnsi="Times New Roman"/>
                <w:sz w:val="20"/>
                <w:szCs w:val="20"/>
              </w:rPr>
              <w:t xml:space="preserve">(з 01.01.2024 по </w:t>
            </w:r>
            <w:r w:rsidR="00406FF4">
              <w:rPr>
                <w:rFonts w:ascii="Times New Roman" w:hAnsi="Times New Roman"/>
                <w:sz w:val="20"/>
                <w:szCs w:val="20"/>
              </w:rPr>
              <w:t>08</w:t>
            </w:r>
            <w:r w:rsidRPr="0078131F">
              <w:rPr>
                <w:rFonts w:ascii="Times New Roman" w:hAnsi="Times New Roman"/>
                <w:sz w:val="20"/>
                <w:szCs w:val="20"/>
              </w:rPr>
              <w:t>.</w:t>
            </w:r>
            <w:r w:rsidR="00406FF4">
              <w:rPr>
                <w:rFonts w:ascii="Times New Roman" w:hAnsi="Times New Roman"/>
                <w:sz w:val="20"/>
                <w:szCs w:val="20"/>
              </w:rPr>
              <w:t>07</w:t>
            </w:r>
            <w:r w:rsidRPr="0078131F">
              <w:rPr>
                <w:rFonts w:ascii="Times New Roman" w:hAnsi="Times New Roman"/>
                <w:sz w:val="20"/>
                <w:szCs w:val="20"/>
              </w:rPr>
              <w:t>.2024)</w:t>
            </w:r>
          </w:p>
        </w:tc>
      </w:tr>
      <w:tr w:rsidR="00406FF4" w:rsidRPr="00AD1C44" w14:paraId="337DD4A0" w14:textId="77777777" w:rsidTr="00FD7AEC">
        <w:tc>
          <w:tcPr>
            <w:tcW w:w="3113" w:type="dxa"/>
            <w:vMerge/>
          </w:tcPr>
          <w:p w14:paraId="7C9478EB" w14:textId="77777777" w:rsidR="00406FF4" w:rsidRPr="00AD1C44" w:rsidRDefault="00406FF4"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66EFBD70" w14:textId="46DA66DE" w:rsidR="00406FF4" w:rsidRDefault="00406FF4" w:rsidP="002016BE">
            <w:pPr>
              <w:pStyle w:val="affffa"/>
              <w:spacing w:after="0"/>
              <w:jc w:val="both"/>
              <w:rPr>
                <w:rFonts w:ascii="Times New Roman" w:hAnsi="Times New Roman"/>
                <w:sz w:val="20"/>
                <w:szCs w:val="20"/>
              </w:rPr>
            </w:pPr>
            <w:r>
              <w:rPr>
                <w:rFonts w:ascii="Times New Roman" w:hAnsi="Times New Roman"/>
                <w:sz w:val="20"/>
                <w:szCs w:val="20"/>
              </w:rPr>
              <w:t xml:space="preserve">Член Правління </w:t>
            </w:r>
          </w:p>
        </w:tc>
        <w:tc>
          <w:tcPr>
            <w:tcW w:w="3763" w:type="dxa"/>
            <w:gridSpan w:val="3"/>
          </w:tcPr>
          <w:p w14:paraId="16436B73" w14:textId="0370E696" w:rsidR="00406FF4" w:rsidRDefault="00406FF4" w:rsidP="002016BE">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Pr>
                <w:rFonts w:ascii="Times New Roman" w:hAnsi="Times New Roman"/>
                <w:sz w:val="20"/>
                <w:szCs w:val="20"/>
              </w:rPr>
              <w:t>( з 01.01.2024 по 08.07.2024)</w:t>
            </w:r>
          </w:p>
        </w:tc>
      </w:tr>
      <w:tr w:rsidR="00406FF4" w:rsidRPr="00AD1C44" w14:paraId="09A8879C" w14:textId="77777777" w:rsidTr="00FD7AEC">
        <w:tc>
          <w:tcPr>
            <w:tcW w:w="3113" w:type="dxa"/>
            <w:vMerge/>
          </w:tcPr>
          <w:p w14:paraId="5CA5F6E4" w14:textId="77777777" w:rsidR="00406FF4" w:rsidRPr="00AD1C44" w:rsidRDefault="00406FF4"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65FD6882" w14:textId="43A91EA0" w:rsidR="00406FF4" w:rsidRDefault="00406FF4" w:rsidP="002016BE">
            <w:pPr>
              <w:pStyle w:val="affffa"/>
              <w:spacing w:after="0"/>
              <w:jc w:val="both"/>
              <w:rPr>
                <w:rFonts w:ascii="Times New Roman" w:hAnsi="Times New Roman"/>
                <w:sz w:val="20"/>
                <w:szCs w:val="20"/>
              </w:rPr>
            </w:pPr>
            <w:r>
              <w:rPr>
                <w:rFonts w:ascii="Times New Roman" w:hAnsi="Times New Roman"/>
                <w:sz w:val="20"/>
                <w:szCs w:val="20"/>
              </w:rPr>
              <w:t xml:space="preserve">Член Правління </w:t>
            </w:r>
          </w:p>
        </w:tc>
        <w:tc>
          <w:tcPr>
            <w:tcW w:w="3763" w:type="dxa"/>
            <w:gridSpan w:val="3"/>
          </w:tcPr>
          <w:p w14:paraId="459F41B5" w14:textId="732C3044" w:rsidR="00406FF4" w:rsidRDefault="00406FF4" w:rsidP="002016BE">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406FF4">
              <w:rPr>
                <w:rFonts w:ascii="Times New Roman" w:hAnsi="Times New Roman"/>
                <w:sz w:val="20"/>
                <w:szCs w:val="20"/>
              </w:rPr>
              <w:t>( з 01.01.2024 по 08.07.2024)</w:t>
            </w:r>
          </w:p>
        </w:tc>
      </w:tr>
      <w:tr w:rsidR="00406FF4" w:rsidRPr="00AD1C44" w14:paraId="71ED1A08" w14:textId="77777777" w:rsidTr="00FD7AEC">
        <w:tc>
          <w:tcPr>
            <w:tcW w:w="3113" w:type="dxa"/>
            <w:vMerge/>
          </w:tcPr>
          <w:p w14:paraId="7C24FF60" w14:textId="77777777" w:rsidR="00406FF4" w:rsidRPr="00AD1C44" w:rsidRDefault="00406FF4"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3266100B" w14:textId="4A08C102" w:rsidR="00406FF4" w:rsidRDefault="00406FF4" w:rsidP="002016BE">
            <w:pPr>
              <w:pStyle w:val="affffa"/>
              <w:spacing w:after="0"/>
              <w:jc w:val="both"/>
              <w:rPr>
                <w:rFonts w:ascii="Times New Roman" w:hAnsi="Times New Roman"/>
                <w:sz w:val="20"/>
                <w:szCs w:val="20"/>
              </w:rPr>
            </w:pPr>
            <w:r>
              <w:rPr>
                <w:rFonts w:ascii="Times New Roman" w:hAnsi="Times New Roman"/>
                <w:sz w:val="20"/>
                <w:szCs w:val="20"/>
              </w:rPr>
              <w:t xml:space="preserve">Член Правління </w:t>
            </w:r>
          </w:p>
        </w:tc>
        <w:tc>
          <w:tcPr>
            <w:tcW w:w="3763" w:type="dxa"/>
            <w:gridSpan w:val="3"/>
          </w:tcPr>
          <w:p w14:paraId="10824DBE" w14:textId="717ED9CC" w:rsidR="00406FF4" w:rsidRDefault="00406FF4" w:rsidP="002016BE">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406FF4">
              <w:rPr>
                <w:rFonts w:ascii="Times New Roman" w:hAnsi="Times New Roman"/>
                <w:sz w:val="20"/>
                <w:szCs w:val="20"/>
              </w:rPr>
              <w:t>( з 01.01.2024 по 08.07.2024)</w:t>
            </w:r>
          </w:p>
        </w:tc>
      </w:tr>
      <w:tr w:rsidR="00406FF4" w:rsidRPr="00AD1C44" w14:paraId="26EFEEA2" w14:textId="77777777" w:rsidTr="00FD7AEC">
        <w:tc>
          <w:tcPr>
            <w:tcW w:w="3113" w:type="dxa"/>
            <w:vMerge/>
          </w:tcPr>
          <w:p w14:paraId="0EDBDAAF" w14:textId="77777777" w:rsidR="00406FF4" w:rsidRPr="00AD1C44" w:rsidRDefault="00406FF4"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5A0FE0B9" w14:textId="77777777" w:rsidR="00406FF4" w:rsidRDefault="00406FF4" w:rsidP="002016BE">
            <w:pPr>
              <w:pStyle w:val="affffa"/>
              <w:spacing w:after="0"/>
              <w:jc w:val="both"/>
              <w:rPr>
                <w:rFonts w:ascii="Times New Roman" w:hAnsi="Times New Roman"/>
                <w:sz w:val="20"/>
                <w:szCs w:val="20"/>
              </w:rPr>
            </w:pPr>
            <w:r>
              <w:rPr>
                <w:rFonts w:ascii="Times New Roman" w:hAnsi="Times New Roman"/>
                <w:sz w:val="20"/>
                <w:szCs w:val="20"/>
              </w:rPr>
              <w:t xml:space="preserve">Член Правління </w:t>
            </w:r>
          </w:p>
          <w:p w14:paraId="23612379" w14:textId="781DCC87" w:rsidR="00406FF4" w:rsidRDefault="00406FF4" w:rsidP="002016BE">
            <w:pPr>
              <w:pStyle w:val="affffa"/>
              <w:spacing w:after="0"/>
              <w:jc w:val="both"/>
              <w:rPr>
                <w:rFonts w:ascii="Times New Roman" w:hAnsi="Times New Roman"/>
                <w:sz w:val="20"/>
                <w:szCs w:val="20"/>
              </w:rPr>
            </w:pPr>
            <w:r>
              <w:rPr>
                <w:rFonts w:ascii="Times New Roman" w:hAnsi="Times New Roman"/>
                <w:sz w:val="20"/>
                <w:szCs w:val="20"/>
              </w:rPr>
              <w:t xml:space="preserve">В.о. голови Правління </w:t>
            </w:r>
          </w:p>
        </w:tc>
        <w:tc>
          <w:tcPr>
            <w:tcW w:w="3763" w:type="dxa"/>
            <w:gridSpan w:val="3"/>
          </w:tcPr>
          <w:p w14:paraId="17EBEF80" w14:textId="77777777" w:rsidR="00406FF4" w:rsidRDefault="00406FF4" w:rsidP="002016BE">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Pr>
                <w:rFonts w:ascii="Times New Roman" w:hAnsi="Times New Roman"/>
                <w:sz w:val="20"/>
                <w:szCs w:val="20"/>
              </w:rPr>
              <w:t xml:space="preserve">( з 01.01.2024 по 08.07.2024) </w:t>
            </w:r>
          </w:p>
          <w:p w14:paraId="609A9FC3" w14:textId="2A3C487C" w:rsidR="00406FF4" w:rsidRDefault="00406FF4" w:rsidP="002016BE">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Pr>
                <w:rFonts w:ascii="Times New Roman" w:hAnsi="Times New Roman"/>
                <w:sz w:val="20"/>
                <w:szCs w:val="20"/>
              </w:rPr>
              <w:t>( з 09.07.2024 по 31.12.2024)</w:t>
            </w:r>
          </w:p>
        </w:tc>
      </w:tr>
      <w:tr w:rsidR="00196A54" w:rsidRPr="00AD1C44" w14:paraId="1C9D9ED3" w14:textId="77777777" w:rsidTr="00FD7AEC">
        <w:tc>
          <w:tcPr>
            <w:tcW w:w="3113" w:type="dxa"/>
            <w:vMerge/>
          </w:tcPr>
          <w:p w14:paraId="01E86D88" w14:textId="77777777" w:rsidR="00196A54" w:rsidRPr="00AD1C44" w:rsidRDefault="00196A54"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4CBEBBBE" w14:textId="65B5972F" w:rsidR="00196A54" w:rsidRPr="002016BE" w:rsidRDefault="00A93886" w:rsidP="002016BE">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Pr>
                <w:rFonts w:ascii="Times New Roman" w:hAnsi="Times New Roman"/>
                <w:sz w:val="20"/>
                <w:szCs w:val="20"/>
              </w:rPr>
              <w:t>Ч</w:t>
            </w:r>
            <w:r w:rsidR="00E74076" w:rsidRPr="002016BE">
              <w:rPr>
                <w:rFonts w:ascii="Times New Roman" w:hAnsi="Times New Roman"/>
                <w:sz w:val="20"/>
                <w:szCs w:val="20"/>
              </w:rPr>
              <w:t>лен Правління</w:t>
            </w:r>
            <w:r w:rsidR="00406FF4">
              <w:rPr>
                <w:rFonts w:ascii="Times New Roman" w:hAnsi="Times New Roman"/>
                <w:sz w:val="20"/>
                <w:szCs w:val="20"/>
              </w:rPr>
              <w:t xml:space="preserve">  </w:t>
            </w:r>
          </w:p>
        </w:tc>
        <w:tc>
          <w:tcPr>
            <w:tcW w:w="3763" w:type="dxa"/>
            <w:gridSpan w:val="3"/>
          </w:tcPr>
          <w:p w14:paraId="346B8A19" w14:textId="4037375C" w:rsidR="00487539" w:rsidRPr="0078131F" w:rsidRDefault="00487539" w:rsidP="002016BE">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5C54BD">
              <w:rPr>
                <w:rFonts w:ascii="Times New Roman" w:hAnsi="Times New Roman"/>
                <w:sz w:val="20"/>
                <w:szCs w:val="20"/>
              </w:rPr>
              <w:t>(</w:t>
            </w:r>
            <w:r w:rsidR="009172EE" w:rsidRPr="0078131F">
              <w:rPr>
                <w:rFonts w:ascii="Times New Roman" w:hAnsi="Times New Roman"/>
                <w:sz w:val="20"/>
                <w:szCs w:val="20"/>
              </w:rPr>
              <w:t>з 0</w:t>
            </w:r>
            <w:r w:rsidR="00406FF4">
              <w:rPr>
                <w:rFonts w:ascii="Times New Roman" w:hAnsi="Times New Roman"/>
                <w:sz w:val="20"/>
                <w:szCs w:val="20"/>
              </w:rPr>
              <w:t>9</w:t>
            </w:r>
            <w:r w:rsidR="009172EE" w:rsidRPr="0078131F">
              <w:rPr>
                <w:rFonts w:ascii="Times New Roman" w:hAnsi="Times New Roman"/>
                <w:sz w:val="20"/>
                <w:szCs w:val="20"/>
              </w:rPr>
              <w:t>.0</w:t>
            </w:r>
            <w:r w:rsidR="00406FF4">
              <w:rPr>
                <w:rFonts w:ascii="Times New Roman" w:hAnsi="Times New Roman"/>
                <w:sz w:val="20"/>
                <w:szCs w:val="20"/>
              </w:rPr>
              <w:t>7</w:t>
            </w:r>
            <w:r w:rsidR="009172EE" w:rsidRPr="0078131F">
              <w:rPr>
                <w:rFonts w:ascii="Times New Roman" w:hAnsi="Times New Roman"/>
                <w:sz w:val="20"/>
                <w:szCs w:val="20"/>
              </w:rPr>
              <w:t>.2024 по 31.12.2024</w:t>
            </w:r>
            <w:r w:rsidRPr="005C54BD">
              <w:rPr>
                <w:rFonts w:ascii="Times New Roman" w:hAnsi="Times New Roman"/>
                <w:sz w:val="20"/>
                <w:szCs w:val="20"/>
              </w:rPr>
              <w:t>)</w:t>
            </w:r>
          </w:p>
        </w:tc>
      </w:tr>
      <w:tr w:rsidR="000B6214" w:rsidRPr="00AD1C44" w14:paraId="2C043271" w14:textId="77777777" w:rsidTr="00FD7AEC">
        <w:trPr>
          <w:gridAfter w:val="1"/>
          <w:wAfter w:w="10" w:type="dxa"/>
          <w:trHeight w:val="235"/>
        </w:trPr>
        <w:tc>
          <w:tcPr>
            <w:tcW w:w="3113" w:type="dxa"/>
            <w:vMerge w:val="restart"/>
          </w:tcPr>
          <w:p w14:paraId="0665912A" w14:textId="230D6EC4" w:rsidR="000B6214" w:rsidRPr="00AD1C44" w:rsidRDefault="000B6214" w:rsidP="008741C8">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AD1C44">
              <w:rPr>
                <w:rFonts w:ascii="Times New Roman" w:hAnsi="Times New Roman"/>
                <w:b/>
                <w:bCs/>
                <w:sz w:val="20"/>
                <w:szCs w:val="20"/>
              </w:rPr>
              <w:t xml:space="preserve">2) Загальний розмір винагороди у національній та іноземній валюті (у разі якщо винагорода прив’язана до іноземної валюти) та форми виплати (грошова або негрошова) такої винагороди, яку було виплачено та/або яку мають виплатити (по кожному члену </w:t>
            </w:r>
            <w:r w:rsidR="008741C8">
              <w:rPr>
                <w:rFonts w:ascii="Times New Roman" w:hAnsi="Times New Roman"/>
                <w:b/>
                <w:bCs/>
                <w:sz w:val="20"/>
                <w:szCs w:val="20"/>
              </w:rPr>
              <w:t>Правління</w:t>
            </w:r>
            <w:r w:rsidRPr="00AD1C44">
              <w:rPr>
                <w:rFonts w:ascii="Times New Roman" w:hAnsi="Times New Roman"/>
                <w:b/>
                <w:bCs/>
                <w:sz w:val="20"/>
                <w:szCs w:val="20"/>
              </w:rPr>
              <w:t xml:space="preserve"> окремо), рішення про виплату якої прийнято у звітному періоді</w:t>
            </w:r>
          </w:p>
        </w:tc>
        <w:tc>
          <w:tcPr>
            <w:tcW w:w="3316" w:type="dxa"/>
          </w:tcPr>
          <w:p w14:paraId="017E9A34" w14:textId="37BACAE3" w:rsidR="000B6214" w:rsidRPr="00AD1C44" w:rsidRDefault="000B6214" w:rsidP="008741C8">
            <w:pPr>
              <w:widowControl w:val="0"/>
              <w:tabs>
                <w:tab w:val="right" w:pos="7710"/>
                <w:tab w:val="right" w:pos="11514"/>
              </w:tabs>
              <w:suppressAutoHyphens/>
              <w:autoSpaceDE w:val="0"/>
              <w:autoSpaceDN w:val="0"/>
              <w:adjustRightInd w:val="0"/>
              <w:jc w:val="both"/>
              <w:textAlignment w:val="center"/>
              <w:rPr>
                <w:rFonts w:ascii="Times New Roman" w:hAnsi="Times New Roman"/>
                <w:i/>
                <w:iCs/>
                <w:sz w:val="20"/>
                <w:szCs w:val="20"/>
              </w:rPr>
            </w:pPr>
            <w:r w:rsidRPr="00AD1C44">
              <w:rPr>
                <w:rFonts w:ascii="Times New Roman" w:hAnsi="Times New Roman"/>
                <w:i/>
                <w:iCs/>
                <w:sz w:val="20"/>
                <w:szCs w:val="20"/>
              </w:rPr>
              <w:t xml:space="preserve">Ім’я, посада члена </w:t>
            </w:r>
            <w:r w:rsidR="008741C8">
              <w:rPr>
                <w:rFonts w:ascii="Times New Roman" w:hAnsi="Times New Roman"/>
                <w:i/>
                <w:iCs/>
                <w:sz w:val="20"/>
                <w:szCs w:val="20"/>
              </w:rPr>
              <w:t>Правління</w:t>
            </w:r>
          </w:p>
        </w:tc>
        <w:tc>
          <w:tcPr>
            <w:tcW w:w="1617" w:type="dxa"/>
          </w:tcPr>
          <w:p w14:paraId="70EE7B3A" w14:textId="038B0483" w:rsidR="000B6214" w:rsidRPr="00AD1C44" w:rsidRDefault="000B6214" w:rsidP="00663017">
            <w:pPr>
              <w:widowControl w:val="0"/>
              <w:tabs>
                <w:tab w:val="right" w:pos="7710"/>
                <w:tab w:val="right" w:pos="11514"/>
              </w:tabs>
              <w:suppressAutoHyphens/>
              <w:autoSpaceDE w:val="0"/>
              <w:autoSpaceDN w:val="0"/>
              <w:adjustRightInd w:val="0"/>
              <w:jc w:val="both"/>
              <w:textAlignment w:val="center"/>
              <w:rPr>
                <w:rFonts w:ascii="Times New Roman" w:hAnsi="Times New Roman"/>
                <w:i/>
                <w:iCs/>
                <w:sz w:val="20"/>
                <w:szCs w:val="20"/>
              </w:rPr>
            </w:pPr>
            <w:r w:rsidRPr="00AD1C44">
              <w:rPr>
                <w:rFonts w:ascii="Times New Roman" w:hAnsi="Times New Roman"/>
                <w:i/>
                <w:iCs/>
                <w:sz w:val="20"/>
                <w:szCs w:val="20"/>
              </w:rPr>
              <w:t>Виплатили</w:t>
            </w:r>
          </w:p>
        </w:tc>
        <w:tc>
          <w:tcPr>
            <w:tcW w:w="2136" w:type="dxa"/>
          </w:tcPr>
          <w:p w14:paraId="07FA6513" w14:textId="62ED08B8" w:rsidR="000B6214" w:rsidRPr="00AD1C44" w:rsidRDefault="000B6214" w:rsidP="000D3B26">
            <w:pPr>
              <w:widowControl w:val="0"/>
              <w:tabs>
                <w:tab w:val="right" w:pos="7710"/>
                <w:tab w:val="right" w:pos="11514"/>
              </w:tabs>
              <w:suppressAutoHyphens/>
              <w:autoSpaceDE w:val="0"/>
              <w:autoSpaceDN w:val="0"/>
              <w:adjustRightInd w:val="0"/>
              <w:jc w:val="both"/>
              <w:textAlignment w:val="center"/>
              <w:rPr>
                <w:rFonts w:ascii="Times New Roman" w:hAnsi="Times New Roman"/>
                <w:i/>
                <w:iCs/>
                <w:sz w:val="20"/>
                <w:szCs w:val="20"/>
              </w:rPr>
            </w:pPr>
            <w:r w:rsidRPr="00AD1C44">
              <w:rPr>
                <w:rFonts w:ascii="Times New Roman" w:hAnsi="Times New Roman"/>
                <w:i/>
                <w:iCs/>
                <w:sz w:val="20"/>
                <w:szCs w:val="20"/>
              </w:rPr>
              <w:t xml:space="preserve">Мають виплатити </w:t>
            </w:r>
          </w:p>
        </w:tc>
      </w:tr>
      <w:tr w:rsidR="00406FF4" w:rsidRPr="00DB3855" w14:paraId="023247A2" w14:textId="77777777" w:rsidTr="00FD7AEC">
        <w:trPr>
          <w:gridAfter w:val="1"/>
          <w:wAfter w:w="10" w:type="dxa"/>
        </w:trPr>
        <w:tc>
          <w:tcPr>
            <w:tcW w:w="3113" w:type="dxa"/>
            <w:vMerge/>
          </w:tcPr>
          <w:p w14:paraId="48F7DB77" w14:textId="77777777" w:rsidR="00406FF4" w:rsidRPr="00AD1C44"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bookmarkStart w:id="1" w:name="_Hlk196996523"/>
          </w:p>
        </w:tc>
        <w:tc>
          <w:tcPr>
            <w:tcW w:w="3316" w:type="dxa"/>
          </w:tcPr>
          <w:p w14:paraId="67AB402A" w14:textId="7D4443AA"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 xml:space="preserve">Голова Правління  </w:t>
            </w:r>
          </w:p>
        </w:tc>
        <w:tc>
          <w:tcPr>
            <w:tcW w:w="1617" w:type="dxa"/>
          </w:tcPr>
          <w:p w14:paraId="2FC98697" w14:textId="2741351D" w:rsidR="00406FF4" w:rsidRPr="00DB3855" w:rsidRDefault="00FD7AEC"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 xml:space="preserve">734 852,29 </w:t>
            </w:r>
            <w:r w:rsidR="00406FF4" w:rsidRPr="00DB3855">
              <w:rPr>
                <w:rFonts w:ascii="Times New Roman" w:hAnsi="Times New Roman"/>
                <w:bCs/>
                <w:sz w:val="20"/>
                <w:szCs w:val="20"/>
              </w:rPr>
              <w:t>грн</w:t>
            </w:r>
          </w:p>
        </w:tc>
        <w:tc>
          <w:tcPr>
            <w:tcW w:w="2136" w:type="dxa"/>
          </w:tcPr>
          <w:p w14:paraId="613D27F2" w14:textId="65B7EDA5"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406FF4" w:rsidRPr="00DB3855" w14:paraId="680E059D" w14:textId="77777777" w:rsidTr="00FD7AEC">
        <w:trPr>
          <w:gridAfter w:val="1"/>
          <w:wAfter w:w="10" w:type="dxa"/>
        </w:trPr>
        <w:tc>
          <w:tcPr>
            <w:tcW w:w="3113" w:type="dxa"/>
            <w:vMerge/>
          </w:tcPr>
          <w:p w14:paraId="0C782FD5"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79CFBAFE" w14:textId="3EE4C6D9"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iCs/>
                <w:sz w:val="20"/>
                <w:szCs w:val="20"/>
              </w:rPr>
              <w:t>Член Правління</w:t>
            </w:r>
            <w:r w:rsidRPr="00DB3855">
              <w:rPr>
                <w:rFonts w:ascii="Times New Roman" w:eastAsiaTheme="minorHAnsi" w:hAnsi="Times New Roman"/>
                <w:sz w:val="20"/>
                <w:szCs w:val="20"/>
                <w:lang w:eastAsia="en-US"/>
              </w:rPr>
              <w:t xml:space="preserve"> </w:t>
            </w:r>
          </w:p>
        </w:tc>
        <w:tc>
          <w:tcPr>
            <w:tcW w:w="1617" w:type="dxa"/>
          </w:tcPr>
          <w:p w14:paraId="3145A074" w14:textId="0B9F6F8E" w:rsidR="00406FF4" w:rsidRPr="00DB3855" w:rsidRDefault="00FD7AEC"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 xml:space="preserve">588 961,37 </w:t>
            </w:r>
            <w:r w:rsidR="00406FF4" w:rsidRPr="00DB3855">
              <w:rPr>
                <w:rFonts w:ascii="Times New Roman" w:hAnsi="Times New Roman"/>
                <w:bCs/>
                <w:sz w:val="20"/>
                <w:szCs w:val="20"/>
              </w:rPr>
              <w:t>грн</w:t>
            </w:r>
          </w:p>
        </w:tc>
        <w:tc>
          <w:tcPr>
            <w:tcW w:w="2136" w:type="dxa"/>
          </w:tcPr>
          <w:p w14:paraId="5729577C" w14:textId="64E6029E" w:rsidR="00406FF4" w:rsidRPr="00DB3855" w:rsidRDefault="00BB2EB0"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406FF4" w:rsidRPr="00DB3855" w14:paraId="5B900306" w14:textId="77777777" w:rsidTr="00FD7AEC">
        <w:trPr>
          <w:gridAfter w:val="1"/>
          <w:wAfter w:w="10" w:type="dxa"/>
        </w:trPr>
        <w:tc>
          <w:tcPr>
            <w:tcW w:w="3113" w:type="dxa"/>
            <w:vMerge/>
          </w:tcPr>
          <w:p w14:paraId="6C02C8BE"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41DC0E92" w14:textId="69AD4793"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sz w:val="20"/>
                <w:szCs w:val="20"/>
              </w:rPr>
              <w:t xml:space="preserve">Член Правління </w:t>
            </w:r>
          </w:p>
        </w:tc>
        <w:tc>
          <w:tcPr>
            <w:tcW w:w="1617" w:type="dxa"/>
          </w:tcPr>
          <w:p w14:paraId="3227C018" w14:textId="7E876224" w:rsidR="00406FF4" w:rsidRPr="00DB3855" w:rsidRDefault="00FD7AEC"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 xml:space="preserve">597 931,43 </w:t>
            </w:r>
            <w:r w:rsidR="00406FF4" w:rsidRPr="00DB3855">
              <w:rPr>
                <w:rFonts w:ascii="Times New Roman" w:hAnsi="Times New Roman"/>
                <w:bCs/>
                <w:sz w:val="20"/>
                <w:szCs w:val="20"/>
              </w:rPr>
              <w:t>грн</w:t>
            </w:r>
          </w:p>
        </w:tc>
        <w:tc>
          <w:tcPr>
            <w:tcW w:w="2136" w:type="dxa"/>
          </w:tcPr>
          <w:p w14:paraId="3A013661" w14:textId="66FF461B" w:rsidR="00406FF4" w:rsidRPr="00DB3855" w:rsidRDefault="00BB2EB0"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406FF4" w:rsidRPr="00DB3855" w14:paraId="603276DC" w14:textId="77777777" w:rsidTr="00FD7AEC">
        <w:trPr>
          <w:gridAfter w:val="1"/>
          <w:wAfter w:w="10" w:type="dxa"/>
        </w:trPr>
        <w:tc>
          <w:tcPr>
            <w:tcW w:w="3113" w:type="dxa"/>
            <w:vMerge/>
          </w:tcPr>
          <w:p w14:paraId="6C226A20"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7F4E2CA1" w14:textId="379FBCF4"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sz w:val="20"/>
                <w:szCs w:val="20"/>
              </w:rPr>
              <w:t xml:space="preserve">Член Правління </w:t>
            </w:r>
          </w:p>
        </w:tc>
        <w:tc>
          <w:tcPr>
            <w:tcW w:w="1617" w:type="dxa"/>
          </w:tcPr>
          <w:p w14:paraId="751328FA" w14:textId="720AC74A" w:rsidR="00406FF4" w:rsidRPr="00DB3855" w:rsidRDefault="00FD7AEC"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588 961,38 грн</w:t>
            </w:r>
          </w:p>
        </w:tc>
        <w:tc>
          <w:tcPr>
            <w:tcW w:w="2136" w:type="dxa"/>
          </w:tcPr>
          <w:p w14:paraId="7B17EED6" w14:textId="6A316A6C" w:rsidR="00406FF4" w:rsidRPr="00DB3855" w:rsidRDefault="00BB2EB0"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406FF4" w:rsidRPr="00DB3855" w14:paraId="5CB8E75C" w14:textId="77777777" w:rsidTr="00FD7AEC">
        <w:trPr>
          <w:gridAfter w:val="1"/>
          <w:wAfter w:w="10" w:type="dxa"/>
        </w:trPr>
        <w:tc>
          <w:tcPr>
            <w:tcW w:w="3113" w:type="dxa"/>
            <w:vMerge/>
          </w:tcPr>
          <w:p w14:paraId="6632DB4F"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48145C63" w14:textId="06209B5C"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eastAsiaTheme="minorHAnsi" w:hAnsi="Times New Roman"/>
                <w:sz w:val="20"/>
                <w:szCs w:val="20"/>
                <w:lang w:eastAsia="en-US"/>
              </w:rPr>
            </w:pPr>
            <w:r w:rsidRPr="00DB3855">
              <w:rPr>
                <w:rFonts w:ascii="Times New Roman" w:hAnsi="Times New Roman"/>
                <w:sz w:val="20"/>
                <w:szCs w:val="20"/>
              </w:rPr>
              <w:t xml:space="preserve">Член Правління </w:t>
            </w:r>
          </w:p>
        </w:tc>
        <w:tc>
          <w:tcPr>
            <w:tcW w:w="1617" w:type="dxa"/>
          </w:tcPr>
          <w:p w14:paraId="50291103" w14:textId="54A5606A" w:rsidR="00406FF4" w:rsidRPr="00DB3855" w:rsidRDefault="00FD7AEC"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 xml:space="preserve">589 372,67 </w:t>
            </w:r>
            <w:r w:rsidR="00406FF4" w:rsidRPr="00DB3855">
              <w:rPr>
                <w:rFonts w:ascii="Times New Roman" w:hAnsi="Times New Roman"/>
                <w:bCs/>
                <w:sz w:val="20"/>
                <w:szCs w:val="20"/>
              </w:rPr>
              <w:t>грн</w:t>
            </w:r>
          </w:p>
        </w:tc>
        <w:tc>
          <w:tcPr>
            <w:tcW w:w="2136" w:type="dxa"/>
          </w:tcPr>
          <w:p w14:paraId="527E9221" w14:textId="5C24C881"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406FF4" w:rsidRPr="00DB3855" w14:paraId="7D2EC2D1" w14:textId="77777777" w:rsidTr="00FD7AEC">
        <w:trPr>
          <w:gridAfter w:val="1"/>
          <w:wAfter w:w="10" w:type="dxa"/>
        </w:trPr>
        <w:tc>
          <w:tcPr>
            <w:tcW w:w="3113" w:type="dxa"/>
            <w:vMerge/>
          </w:tcPr>
          <w:p w14:paraId="16DB8F50"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119376EB" w14:textId="77777777" w:rsidR="00406FF4" w:rsidRPr="00DB3855" w:rsidRDefault="00406FF4" w:rsidP="00406FF4">
            <w:pPr>
              <w:pStyle w:val="affffa"/>
              <w:spacing w:after="0"/>
              <w:jc w:val="both"/>
              <w:rPr>
                <w:rFonts w:ascii="Times New Roman" w:hAnsi="Times New Roman"/>
                <w:sz w:val="20"/>
                <w:szCs w:val="20"/>
              </w:rPr>
            </w:pPr>
            <w:r w:rsidRPr="00DB3855">
              <w:rPr>
                <w:rFonts w:ascii="Times New Roman" w:hAnsi="Times New Roman"/>
                <w:sz w:val="20"/>
                <w:szCs w:val="20"/>
              </w:rPr>
              <w:t xml:space="preserve">Член Правління </w:t>
            </w:r>
          </w:p>
          <w:p w14:paraId="0015A08C" w14:textId="696FE607" w:rsidR="00406FF4" w:rsidRPr="00DB3855" w:rsidRDefault="00406FF4" w:rsidP="00406FF4">
            <w:pPr>
              <w:pStyle w:val="affffa"/>
              <w:spacing w:after="0"/>
              <w:jc w:val="both"/>
              <w:rPr>
                <w:rFonts w:ascii="Times New Roman" w:hAnsi="Times New Roman"/>
                <w:sz w:val="20"/>
                <w:szCs w:val="20"/>
              </w:rPr>
            </w:pPr>
            <w:r w:rsidRPr="00DB3855">
              <w:rPr>
                <w:rFonts w:ascii="Times New Roman" w:hAnsi="Times New Roman"/>
                <w:sz w:val="20"/>
                <w:szCs w:val="20"/>
              </w:rPr>
              <w:t xml:space="preserve">В.о. голови Правління </w:t>
            </w:r>
          </w:p>
        </w:tc>
        <w:tc>
          <w:tcPr>
            <w:tcW w:w="1617" w:type="dxa"/>
          </w:tcPr>
          <w:p w14:paraId="58BCBBFA" w14:textId="677093E1" w:rsidR="00406FF4" w:rsidRPr="00DB3855" w:rsidRDefault="00FD7AEC"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1 133 123,91 грн</w:t>
            </w:r>
          </w:p>
        </w:tc>
        <w:tc>
          <w:tcPr>
            <w:tcW w:w="2136" w:type="dxa"/>
          </w:tcPr>
          <w:p w14:paraId="5B844A99" w14:textId="04CCB1AA" w:rsidR="00406FF4" w:rsidRPr="00DB3855" w:rsidRDefault="00BB2EB0"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406FF4" w:rsidRPr="00DB3855" w14:paraId="3D5F4441" w14:textId="77777777" w:rsidTr="00FD7AEC">
        <w:trPr>
          <w:gridAfter w:val="1"/>
          <w:wAfter w:w="10" w:type="dxa"/>
        </w:trPr>
        <w:tc>
          <w:tcPr>
            <w:tcW w:w="3113" w:type="dxa"/>
            <w:vMerge/>
          </w:tcPr>
          <w:p w14:paraId="4912C261"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6FB7CE17" w14:textId="04D87A9B"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 xml:space="preserve">Член Правління  </w:t>
            </w:r>
          </w:p>
        </w:tc>
        <w:tc>
          <w:tcPr>
            <w:tcW w:w="1617" w:type="dxa"/>
          </w:tcPr>
          <w:p w14:paraId="796A33CD" w14:textId="71A69CBE"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не виплачувалась</w:t>
            </w:r>
          </w:p>
        </w:tc>
        <w:tc>
          <w:tcPr>
            <w:tcW w:w="2136" w:type="dxa"/>
          </w:tcPr>
          <w:p w14:paraId="7A522B97" w14:textId="0A2CD67B"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bookmarkEnd w:id="1"/>
      <w:tr w:rsidR="00406FF4" w:rsidRPr="00DB3855" w14:paraId="44CCC652" w14:textId="77777777" w:rsidTr="00FD7AEC">
        <w:tc>
          <w:tcPr>
            <w:tcW w:w="3113" w:type="dxa"/>
            <w:vMerge/>
          </w:tcPr>
          <w:p w14:paraId="09E84BF2"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7079" w:type="dxa"/>
            <w:gridSpan w:val="4"/>
          </w:tcPr>
          <w:p w14:paraId="008CF8A4"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Винагорода виплачується</w:t>
            </w:r>
            <w:r w:rsidRPr="00DB3855">
              <w:rPr>
                <w:rFonts w:ascii="Times New Roman" w:hAnsi="Times New Roman"/>
                <w:spacing w:val="1"/>
                <w:sz w:val="20"/>
                <w:szCs w:val="20"/>
              </w:rPr>
              <w:t xml:space="preserve"> </w:t>
            </w:r>
            <w:r w:rsidRPr="00DB3855">
              <w:rPr>
                <w:rFonts w:ascii="Times New Roman" w:hAnsi="Times New Roman"/>
                <w:sz w:val="20"/>
                <w:szCs w:val="20"/>
              </w:rPr>
              <w:t>після</w:t>
            </w:r>
            <w:r w:rsidRPr="00DB3855">
              <w:rPr>
                <w:rFonts w:ascii="Times New Roman" w:hAnsi="Times New Roman"/>
                <w:spacing w:val="1"/>
                <w:sz w:val="20"/>
                <w:szCs w:val="20"/>
              </w:rPr>
              <w:t xml:space="preserve"> </w:t>
            </w:r>
            <w:r w:rsidRPr="00DB3855">
              <w:rPr>
                <w:rFonts w:ascii="Times New Roman" w:hAnsi="Times New Roman"/>
                <w:sz w:val="20"/>
                <w:szCs w:val="20"/>
              </w:rPr>
              <w:t>утримання</w:t>
            </w:r>
            <w:r w:rsidRPr="00DB3855">
              <w:rPr>
                <w:rFonts w:ascii="Times New Roman" w:hAnsi="Times New Roman"/>
                <w:spacing w:val="1"/>
                <w:sz w:val="20"/>
                <w:szCs w:val="20"/>
              </w:rPr>
              <w:t xml:space="preserve"> </w:t>
            </w:r>
            <w:r w:rsidRPr="00DB3855">
              <w:rPr>
                <w:rFonts w:ascii="Times New Roman" w:hAnsi="Times New Roman"/>
                <w:sz w:val="20"/>
                <w:szCs w:val="20"/>
              </w:rPr>
              <w:t>всіх</w:t>
            </w:r>
            <w:r w:rsidRPr="00DB3855">
              <w:rPr>
                <w:rFonts w:ascii="Times New Roman" w:hAnsi="Times New Roman"/>
                <w:spacing w:val="1"/>
                <w:sz w:val="20"/>
                <w:szCs w:val="20"/>
              </w:rPr>
              <w:t xml:space="preserve"> </w:t>
            </w:r>
            <w:r w:rsidRPr="00DB3855">
              <w:rPr>
                <w:rFonts w:ascii="Times New Roman" w:hAnsi="Times New Roman"/>
                <w:sz w:val="20"/>
                <w:szCs w:val="20"/>
              </w:rPr>
              <w:t>податків</w:t>
            </w:r>
            <w:r w:rsidRPr="00DB3855">
              <w:rPr>
                <w:rFonts w:ascii="Times New Roman" w:hAnsi="Times New Roman"/>
                <w:spacing w:val="1"/>
                <w:sz w:val="20"/>
                <w:szCs w:val="20"/>
              </w:rPr>
              <w:t xml:space="preserve"> </w:t>
            </w:r>
            <w:r w:rsidRPr="00DB3855">
              <w:rPr>
                <w:rFonts w:ascii="Times New Roman" w:hAnsi="Times New Roman"/>
                <w:sz w:val="20"/>
                <w:szCs w:val="20"/>
              </w:rPr>
              <w:t>і</w:t>
            </w:r>
            <w:r w:rsidRPr="00DB3855">
              <w:rPr>
                <w:rFonts w:ascii="Times New Roman" w:hAnsi="Times New Roman"/>
                <w:spacing w:val="1"/>
                <w:sz w:val="20"/>
                <w:szCs w:val="20"/>
              </w:rPr>
              <w:t xml:space="preserve"> </w:t>
            </w:r>
            <w:r w:rsidRPr="00DB3855">
              <w:rPr>
                <w:rFonts w:ascii="Times New Roman" w:hAnsi="Times New Roman"/>
                <w:sz w:val="20"/>
                <w:szCs w:val="20"/>
              </w:rPr>
              <w:t>зборів</w:t>
            </w:r>
            <w:r w:rsidRPr="00DB3855">
              <w:rPr>
                <w:rFonts w:ascii="Times New Roman" w:hAnsi="Times New Roman"/>
                <w:spacing w:val="1"/>
                <w:sz w:val="20"/>
                <w:szCs w:val="20"/>
              </w:rPr>
              <w:t xml:space="preserve"> </w:t>
            </w:r>
            <w:r w:rsidRPr="00DB3855">
              <w:rPr>
                <w:rFonts w:ascii="Times New Roman" w:hAnsi="Times New Roman"/>
                <w:sz w:val="20"/>
                <w:szCs w:val="20"/>
              </w:rPr>
              <w:t>(обов’язкових</w:t>
            </w:r>
            <w:r w:rsidRPr="00DB3855">
              <w:rPr>
                <w:rFonts w:ascii="Times New Roman" w:hAnsi="Times New Roman"/>
                <w:spacing w:val="1"/>
                <w:sz w:val="20"/>
                <w:szCs w:val="20"/>
              </w:rPr>
              <w:t xml:space="preserve"> </w:t>
            </w:r>
            <w:r w:rsidRPr="00DB3855">
              <w:rPr>
                <w:rFonts w:ascii="Times New Roman" w:hAnsi="Times New Roman"/>
                <w:sz w:val="20"/>
                <w:szCs w:val="20"/>
              </w:rPr>
              <w:t>платежів),</w:t>
            </w:r>
            <w:r w:rsidRPr="00DB3855">
              <w:rPr>
                <w:rFonts w:ascii="Times New Roman" w:hAnsi="Times New Roman"/>
                <w:spacing w:val="1"/>
                <w:sz w:val="20"/>
                <w:szCs w:val="20"/>
              </w:rPr>
              <w:t xml:space="preserve"> </w:t>
            </w:r>
            <w:r w:rsidRPr="00DB3855">
              <w:rPr>
                <w:rFonts w:ascii="Times New Roman" w:hAnsi="Times New Roman"/>
                <w:sz w:val="20"/>
                <w:szCs w:val="20"/>
              </w:rPr>
              <w:t>визначених</w:t>
            </w:r>
            <w:r w:rsidRPr="00DB3855">
              <w:rPr>
                <w:rFonts w:ascii="Times New Roman" w:hAnsi="Times New Roman"/>
                <w:spacing w:val="1"/>
                <w:sz w:val="20"/>
                <w:szCs w:val="20"/>
              </w:rPr>
              <w:t xml:space="preserve"> </w:t>
            </w:r>
            <w:r w:rsidRPr="00DB3855">
              <w:rPr>
                <w:rFonts w:ascii="Times New Roman" w:hAnsi="Times New Roman"/>
                <w:sz w:val="20"/>
                <w:szCs w:val="20"/>
              </w:rPr>
              <w:t xml:space="preserve">законодавством. </w:t>
            </w:r>
          </w:p>
          <w:p w14:paraId="20697BD6" w14:textId="73FD311A"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 xml:space="preserve">Форма виплати винагороди, яку виплатили та/або мають виплатити у звітному періоді: грошова в національній валюті України. </w:t>
            </w:r>
          </w:p>
          <w:p w14:paraId="09C09052"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 xml:space="preserve">Винагорода не прив’язана до іноземної валюти. </w:t>
            </w:r>
          </w:p>
          <w:p w14:paraId="180CF983" w14:textId="5351B4AB" w:rsidR="00406FF4" w:rsidRPr="00DB3855" w:rsidRDefault="00406FF4" w:rsidP="00406FF4">
            <w:pPr>
              <w:widowControl w:val="0"/>
              <w:tabs>
                <w:tab w:val="left" w:pos="820"/>
              </w:tabs>
              <w:autoSpaceDE w:val="0"/>
              <w:autoSpaceDN w:val="0"/>
              <w:ind w:right="89"/>
              <w:jc w:val="both"/>
              <w:rPr>
                <w:rFonts w:ascii="Times New Roman" w:hAnsi="Times New Roman"/>
                <w:b/>
                <w:bCs/>
                <w:sz w:val="20"/>
                <w:szCs w:val="20"/>
              </w:rPr>
            </w:pPr>
            <w:r w:rsidRPr="00DB3855">
              <w:rPr>
                <w:rFonts w:ascii="Times New Roman" w:hAnsi="Times New Roman"/>
                <w:sz w:val="20"/>
                <w:szCs w:val="20"/>
              </w:rPr>
              <w:t>Система винагороди членів Правління Товариства не передбачає здійснення негрошових виплат. Винагорода у негрошовій формі не нараховувалась та не виплачувалась.</w:t>
            </w:r>
          </w:p>
        </w:tc>
      </w:tr>
      <w:tr w:rsidR="00406FF4" w:rsidRPr="00DB3855" w14:paraId="4C8BBE92" w14:textId="77777777" w:rsidTr="00FD7AEC">
        <w:trPr>
          <w:gridAfter w:val="1"/>
          <w:wAfter w:w="10" w:type="dxa"/>
        </w:trPr>
        <w:tc>
          <w:tcPr>
            <w:tcW w:w="3113" w:type="dxa"/>
            <w:vMerge w:val="restart"/>
          </w:tcPr>
          <w:p w14:paraId="47F81C98" w14:textId="3B2B4A00"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 xml:space="preserve">3) Повний опис структури та розмір у національній та іноземній валюті (у разі якщо винагорода прив’язана до іноземної валюти) фіксованої винагороди, яка була виплачена та/або має бути виплачена (по кожному члену Правління окремо), рішення </w:t>
            </w:r>
            <w:r w:rsidRPr="00DB3855">
              <w:rPr>
                <w:rFonts w:ascii="Times New Roman" w:hAnsi="Times New Roman"/>
                <w:b/>
                <w:bCs/>
                <w:sz w:val="20"/>
                <w:szCs w:val="20"/>
              </w:rPr>
              <w:lastRenderedPageBreak/>
              <w:t>про виплату яких прийняті у звітному періоді</w:t>
            </w:r>
          </w:p>
        </w:tc>
        <w:tc>
          <w:tcPr>
            <w:tcW w:w="3316" w:type="dxa"/>
          </w:tcPr>
          <w:p w14:paraId="146DBEE6" w14:textId="2663FAE4"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i/>
                <w:iCs/>
                <w:sz w:val="20"/>
                <w:szCs w:val="20"/>
              </w:rPr>
            </w:pPr>
            <w:r w:rsidRPr="00DB3855">
              <w:rPr>
                <w:rFonts w:ascii="Times New Roman" w:hAnsi="Times New Roman"/>
                <w:i/>
                <w:iCs/>
                <w:sz w:val="20"/>
                <w:szCs w:val="20"/>
              </w:rPr>
              <w:lastRenderedPageBreak/>
              <w:t>Ім’я, посада члена Правління</w:t>
            </w:r>
          </w:p>
        </w:tc>
        <w:tc>
          <w:tcPr>
            <w:tcW w:w="1617" w:type="dxa"/>
          </w:tcPr>
          <w:p w14:paraId="51414290" w14:textId="10294BE1"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i/>
                <w:iCs/>
                <w:sz w:val="20"/>
                <w:szCs w:val="20"/>
              </w:rPr>
            </w:pPr>
            <w:r w:rsidRPr="00DB3855">
              <w:rPr>
                <w:rFonts w:ascii="Times New Roman" w:hAnsi="Times New Roman"/>
                <w:i/>
                <w:iCs/>
                <w:sz w:val="20"/>
                <w:szCs w:val="20"/>
              </w:rPr>
              <w:t>Виплатили</w:t>
            </w:r>
          </w:p>
        </w:tc>
        <w:tc>
          <w:tcPr>
            <w:tcW w:w="2136" w:type="dxa"/>
          </w:tcPr>
          <w:p w14:paraId="4FA37351" w14:textId="3A746CBC"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i/>
                <w:iCs/>
                <w:sz w:val="20"/>
                <w:szCs w:val="20"/>
              </w:rPr>
            </w:pPr>
            <w:r w:rsidRPr="00DB3855">
              <w:rPr>
                <w:rFonts w:ascii="Times New Roman" w:hAnsi="Times New Roman"/>
                <w:i/>
                <w:iCs/>
                <w:sz w:val="20"/>
                <w:szCs w:val="20"/>
              </w:rPr>
              <w:t xml:space="preserve">Мають виплатити </w:t>
            </w:r>
          </w:p>
        </w:tc>
      </w:tr>
      <w:tr w:rsidR="00BB2EB0" w:rsidRPr="00DB3855" w14:paraId="357DFD65" w14:textId="77777777" w:rsidTr="00FD7AEC">
        <w:trPr>
          <w:gridAfter w:val="1"/>
          <w:wAfter w:w="10" w:type="dxa"/>
        </w:trPr>
        <w:tc>
          <w:tcPr>
            <w:tcW w:w="3113" w:type="dxa"/>
            <w:vMerge/>
          </w:tcPr>
          <w:p w14:paraId="0ABEBB26" w14:textId="77777777"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521E4718" w14:textId="0615FBC8"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 xml:space="preserve">Голова Правління  </w:t>
            </w:r>
          </w:p>
        </w:tc>
        <w:tc>
          <w:tcPr>
            <w:tcW w:w="1617" w:type="dxa"/>
          </w:tcPr>
          <w:p w14:paraId="6E9A3696" w14:textId="69871750"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Cs/>
                <w:sz w:val="20"/>
                <w:szCs w:val="20"/>
              </w:rPr>
              <w:t>734 852,29 грн</w:t>
            </w:r>
          </w:p>
        </w:tc>
        <w:tc>
          <w:tcPr>
            <w:tcW w:w="2136" w:type="dxa"/>
          </w:tcPr>
          <w:p w14:paraId="2D2D14A6" w14:textId="68ADFB68"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BB2EB0" w:rsidRPr="00DB3855" w14:paraId="08B4F90A" w14:textId="77777777" w:rsidTr="00FD7AEC">
        <w:trPr>
          <w:gridAfter w:val="1"/>
          <w:wAfter w:w="10" w:type="dxa"/>
        </w:trPr>
        <w:tc>
          <w:tcPr>
            <w:tcW w:w="3113" w:type="dxa"/>
            <w:vMerge/>
          </w:tcPr>
          <w:p w14:paraId="6753D55B" w14:textId="77777777"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162CECA9" w14:textId="3F449468"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iCs/>
                <w:sz w:val="20"/>
                <w:szCs w:val="20"/>
              </w:rPr>
              <w:t>Член Правління</w:t>
            </w:r>
            <w:r w:rsidRPr="00DB3855">
              <w:rPr>
                <w:rFonts w:ascii="Times New Roman" w:eastAsiaTheme="minorHAnsi" w:hAnsi="Times New Roman"/>
                <w:sz w:val="20"/>
                <w:szCs w:val="20"/>
                <w:lang w:eastAsia="en-US"/>
              </w:rPr>
              <w:t xml:space="preserve"> </w:t>
            </w:r>
          </w:p>
        </w:tc>
        <w:tc>
          <w:tcPr>
            <w:tcW w:w="1617" w:type="dxa"/>
          </w:tcPr>
          <w:p w14:paraId="547FD8C0" w14:textId="19C1530D"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588 961,37 грн</w:t>
            </w:r>
          </w:p>
        </w:tc>
        <w:tc>
          <w:tcPr>
            <w:tcW w:w="2136" w:type="dxa"/>
          </w:tcPr>
          <w:p w14:paraId="47AB10EC" w14:textId="289BD332"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BB2EB0" w:rsidRPr="00DB3855" w14:paraId="6948C51D" w14:textId="77777777" w:rsidTr="00FD7AEC">
        <w:trPr>
          <w:gridAfter w:val="1"/>
          <w:wAfter w:w="10" w:type="dxa"/>
        </w:trPr>
        <w:tc>
          <w:tcPr>
            <w:tcW w:w="3113" w:type="dxa"/>
            <w:vMerge/>
          </w:tcPr>
          <w:p w14:paraId="79EF383E" w14:textId="77777777"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694D97A2" w14:textId="44FE3CD6"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sz w:val="20"/>
                <w:szCs w:val="20"/>
              </w:rPr>
              <w:t xml:space="preserve">Член Правління </w:t>
            </w:r>
          </w:p>
        </w:tc>
        <w:tc>
          <w:tcPr>
            <w:tcW w:w="1617" w:type="dxa"/>
          </w:tcPr>
          <w:p w14:paraId="60BF1E75" w14:textId="4CB5682B"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597 931,43 грн</w:t>
            </w:r>
          </w:p>
        </w:tc>
        <w:tc>
          <w:tcPr>
            <w:tcW w:w="2136" w:type="dxa"/>
          </w:tcPr>
          <w:p w14:paraId="1F004AF8" w14:textId="666A25E4"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BB2EB0" w:rsidRPr="00DB3855" w14:paraId="17529885" w14:textId="77777777" w:rsidTr="00FD7AEC">
        <w:trPr>
          <w:gridAfter w:val="1"/>
          <w:wAfter w:w="10" w:type="dxa"/>
        </w:trPr>
        <w:tc>
          <w:tcPr>
            <w:tcW w:w="3113" w:type="dxa"/>
            <w:vMerge/>
          </w:tcPr>
          <w:p w14:paraId="772FDE51" w14:textId="77777777"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0270C8CF" w14:textId="6870BC86"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sz w:val="20"/>
                <w:szCs w:val="20"/>
              </w:rPr>
              <w:t xml:space="preserve">Член Правління </w:t>
            </w:r>
          </w:p>
        </w:tc>
        <w:tc>
          <w:tcPr>
            <w:tcW w:w="1617" w:type="dxa"/>
          </w:tcPr>
          <w:p w14:paraId="3BD45895" w14:textId="5A2FB3A0"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588 961,38 грн</w:t>
            </w:r>
          </w:p>
        </w:tc>
        <w:tc>
          <w:tcPr>
            <w:tcW w:w="2136" w:type="dxa"/>
          </w:tcPr>
          <w:p w14:paraId="5C572C7D" w14:textId="730ADEC8"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BB2EB0" w:rsidRPr="00DB3855" w14:paraId="7CDE6B36" w14:textId="77777777" w:rsidTr="00FD7AEC">
        <w:trPr>
          <w:gridAfter w:val="1"/>
          <w:wAfter w:w="10" w:type="dxa"/>
        </w:trPr>
        <w:tc>
          <w:tcPr>
            <w:tcW w:w="3113" w:type="dxa"/>
            <w:vMerge/>
          </w:tcPr>
          <w:p w14:paraId="7FB6DE2E" w14:textId="77777777"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25767EC7" w14:textId="51174DF1"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sz w:val="20"/>
                <w:szCs w:val="20"/>
              </w:rPr>
              <w:t xml:space="preserve">Член Правління </w:t>
            </w:r>
          </w:p>
        </w:tc>
        <w:tc>
          <w:tcPr>
            <w:tcW w:w="1617" w:type="dxa"/>
          </w:tcPr>
          <w:p w14:paraId="4DEA59B4" w14:textId="5652EC4E"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589 372,67 грн</w:t>
            </w:r>
          </w:p>
        </w:tc>
        <w:tc>
          <w:tcPr>
            <w:tcW w:w="2136" w:type="dxa"/>
          </w:tcPr>
          <w:p w14:paraId="32803E2F" w14:textId="464054A3"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BB2EB0" w:rsidRPr="00DB3855" w14:paraId="3864C4FD" w14:textId="77777777" w:rsidTr="00FD7AEC">
        <w:trPr>
          <w:gridAfter w:val="1"/>
          <w:wAfter w:w="10" w:type="dxa"/>
        </w:trPr>
        <w:tc>
          <w:tcPr>
            <w:tcW w:w="3113" w:type="dxa"/>
            <w:vMerge/>
          </w:tcPr>
          <w:p w14:paraId="794CDD8E" w14:textId="77777777"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31D0CB25" w14:textId="77777777" w:rsidR="00BB2EB0" w:rsidRPr="00DB3855" w:rsidRDefault="00BB2EB0" w:rsidP="00BB2EB0">
            <w:pPr>
              <w:pStyle w:val="affffa"/>
              <w:spacing w:after="0"/>
              <w:jc w:val="both"/>
              <w:rPr>
                <w:rFonts w:ascii="Times New Roman" w:hAnsi="Times New Roman"/>
                <w:sz w:val="20"/>
                <w:szCs w:val="20"/>
              </w:rPr>
            </w:pPr>
            <w:r w:rsidRPr="00DB3855">
              <w:rPr>
                <w:rFonts w:ascii="Times New Roman" w:hAnsi="Times New Roman"/>
                <w:sz w:val="20"/>
                <w:szCs w:val="20"/>
              </w:rPr>
              <w:t xml:space="preserve">Член Правління </w:t>
            </w:r>
          </w:p>
          <w:p w14:paraId="14DC98A9" w14:textId="3E8B1248" w:rsidR="00BB2EB0" w:rsidRPr="00560FA9" w:rsidRDefault="00BB2EB0" w:rsidP="00560FA9">
            <w:pPr>
              <w:pStyle w:val="affffa"/>
              <w:spacing w:after="0"/>
              <w:jc w:val="both"/>
              <w:rPr>
                <w:rFonts w:ascii="Times New Roman" w:hAnsi="Times New Roman"/>
                <w:sz w:val="20"/>
                <w:szCs w:val="20"/>
              </w:rPr>
            </w:pPr>
            <w:r w:rsidRPr="00DB3855">
              <w:rPr>
                <w:rFonts w:ascii="Times New Roman" w:hAnsi="Times New Roman"/>
                <w:sz w:val="20"/>
                <w:szCs w:val="20"/>
              </w:rPr>
              <w:t xml:space="preserve">В.о. голови Правління </w:t>
            </w:r>
          </w:p>
        </w:tc>
        <w:tc>
          <w:tcPr>
            <w:tcW w:w="1617" w:type="dxa"/>
          </w:tcPr>
          <w:p w14:paraId="6DD93979" w14:textId="55362C66"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Cs/>
                <w:sz w:val="20"/>
                <w:szCs w:val="20"/>
              </w:rPr>
            </w:pPr>
            <w:r w:rsidRPr="00DB3855">
              <w:rPr>
                <w:rFonts w:ascii="Times New Roman" w:hAnsi="Times New Roman"/>
                <w:bCs/>
                <w:sz w:val="20"/>
                <w:szCs w:val="20"/>
              </w:rPr>
              <w:t>1 133 123,91 грн</w:t>
            </w:r>
          </w:p>
        </w:tc>
        <w:tc>
          <w:tcPr>
            <w:tcW w:w="2136" w:type="dxa"/>
          </w:tcPr>
          <w:p w14:paraId="417ECBFF" w14:textId="1A52360D"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0</w:t>
            </w:r>
          </w:p>
        </w:tc>
      </w:tr>
      <w:tr w:rsidR="00BB2EB0" w:rsidRPr="00DB3855" w14:paraId="6373902F" w14:textId="77777777" w:rsidTr="00FD7AEC">
        <w:trPr>
          <w:gridAfter w:val="1"/>
          <w:wAfter w:w="10" w:type="dxa"/>
        </w:trPr>
        <w:tc>
          <w:tcPr>
            <w:tcW w:w="3113" w:type="dxa"/>
            <w:vMerge/>
          </w:tcPr>
          <w:p w14:paraId="795027BA" w14:textId="77777777"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3316" w:type="dxa"/>
          </w:tcPr>
          <w:p w14:paraId="131100BC" w14:textId="78491D0F"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eastAsiaTheme="minorHAnsi" w:hAnsi="Times New Roman"/>
                <w:sz w:val="20"/>
                <w:szCs w:val="20"/>
                <w:lang w:eastAsia="en-US"/>
              </w:rPr>
            </w:pPr>
            <w:r w:rsidRPr="00DB3855">
              <w:rPr>
                <w:rFonts w:ascii="Times New Roman" w:hAnsi="Times New Roman"/>
                <w:sz w:val="20"/>
                <w:szCs w:val="20"/>
              </w:rPr>
              <w:t xml:space="preserve">Член Правління  </w:t>
            </w:r>
          </w:p>
        </w:tc>
        <w:tc>
          <w:tcPr>
            <w:tcW w:w="1617" w:type="dxa"/>
          </w:tcPr>
          <w:p w14:paraId="0E55F102" w14:textId="5181133D"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Cs/>
                <w:sz w:val="20"/>
                <w:szCs w:val="20"/>
              </w:rPr>
              <w:t xml:space="preserve">не </w:t>
            </w:r>
            <w:r w:rsidRPr="00DB3855">
              <w:rPr>
                <w:rFonts w:ascii="Times New Roman" w:hAnsi="Times New Roman"/>
                <w:bCs/>
                <w:sz w:val="20"/>
                <w:szCs w:val="20"/>
              </w:rPr>
              <w:lastRenderedPageBreak/>
              <w:t>виплачувалась</w:t>
            </w:r>
          </w:p>
        </w:tc>
        <w:tc>
          <w:tcPr>
            <w:tcW w:w="2136" w:type="dxa"/>
          </w:tcPr>
          <w:p w14:paraId="120BA2DC" w14:textId="6F119FAC" w:rsidR="00BB2EB0" w:rsidRPr="00DB3855" w:rsidRDefault="00BB2EB0" w:rsidP="00BB2EB0">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lastRenderedPageBreak/>
              <w:t>0</w:t>
            </w:r>
          </w:p>
        </w:tc>
      </w:tr>
      <w:tr w:rsidR="00406FF4" w:rsidRPr="00DB3855" w14:paraId="64EF71E8" w14:textId="77777777" w:rsidTr="00FD7AEC">
        <w:tc>
          <w:tcPr>
            <w:tcW w:w="3113" w:type="dxa"/>
            <w:vMerge/>
          </w:tcPr>
          <w:p w14:paraId="6CACD2F9"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c>
          <w:tcPr>
            <w:tcW w:w="7079" w:type="dxa"/>
            <w:gridSpan w:val="4"/>
          </w:tcPr>
          <w:p w14:paraId="0A57F646" w14:textId="0C25AFA5" w:rsidR="00406FF4" w:rsidRPr="00DB3855" w:rsidRDefault="00406FF4" w:rsidP="00406FF4">
            <w:pPr>
              <w:widowControl w:val="0"/>
              <w:tabs>
                <w:tab w:val="left" w:pos="820"/>
              </w:tabs>
              <w:autoSpaceDE w:val="0"/>
              <w:autoSpaceDN w:val="0"/>
              <w:ind w:right="106"/>
              <w:jc w:val="both"/>
              <w:rPr>
                <w:rFonts w:ascii="Times New Roman" w:hAnsi="Times New Roman"/>
                <w:sz w:val="20"/>
                <w:szCs w:val="20"/>
              </w:rPr>
            </w:pPr>
            <w:r w:rsidRPr="00DB3855">
              <w:rPr>
                <w:rFonts w:ascii="Times New Roman" w:hAnsi="Times New Roman"/>
                <w:sz w:val="20"/>
                <w:szCs w:val="20"/>
              </w:rPr>
              <w:t xml:space="preserve">Членам Правління Товариства виплачується лише фіксована винагорода. </w:t>
            </w:r>
          </w:p>
          <w:p w14:paraId="1A370BBB" w14:textId="77777777" w:rsidR="00406FF4" w:rsidRPr="00DB3855" w:rsidRDefault="00406FF4" w:rsidP="00406FF4">
            <w:pPr>
              <w:widowControl w:val="0"/>
              <w:tabs>
                <w:tab w:val="left" w:pos="820"/>
              </w:tabs>
              <w:autoSpaceDE w:val="0"/>
              <w:autoSpaceDN w:val="0"/>
              <w:ind w:right="106"/>
              <w:jc w:val="both"/>
              <w:rPr>
                <w:rFonts w:ascii="Times New Roman" w:hAnsi="Times New Roman"/>
                <w:sz w:val="20"/>
                <w:szCs w:val="20"/>
              </w:rPr>
            </w:pPr>
            <w:r w:rsidRPr="00DB3855">
              <w:rPr>
                <w:rFonts w:ascii="Times New Roman" w:hAnsi="Times New Roman"/>
                <w:sz w:val="20"/>
                <w:szCs w:val="20"/>
              </w:rPr>
              <w:t xml:space="preserve">Членам Правління нараховуються та виплачуються обов’язкові гарантійні та компенсаційні виплати, встановлені трудовим законодавством України. </w:t>
            </w:r>
          </w:p>
          <w:p w14:paraId="1CD0078A" w14:textId="4C13F2A7" w:rsidR="00406FF4" w:rsidRPr="00DB3855" w:rsidRDefault="00406FF4" w:rsidP="00406FF4">
            <w:pPr>
              <w:widowControl w:val="0"/>
              <w:tabs>
                <w:tab w:val="left" w:pos="820"/>
              </w:tabs>
              <w:autoSpaceDE w:val="0"/>
              <w:autoSpaceDN w:val="0"/>
              <w:ind w:right="106"/>
              <w:jc w:val="both"/>
              <w:rPr>
                <w:rFonts w:ascii="Times New Roman" w:hAnsi="Times New Roman"/>
                <w:sz w:val="20"/>
                <w:szCs w:val="20"/>
              </w:rPr>
            </w:pPr>
            <w:r w:rsidRPr="00DB3855">
              <w:rPr>
                <w:rFonts w:ascii="Times New Roman" w:hAnsi="Times New Roman"/>
                <w:sz w:val="20"/>
                <w:szCs w:val="20"/>
              </w:rPr>
              <w:t>До сум виплат, які здійснюються за контрактом, включені будь-які та всі суми заробітної плати й інших заохочувальних, компенсаційних і гарантійних виплат (включаючи надбавки, доплати, премії, винагороди тощо), які підлягають сплаті на користь члена Правління згідно з умовами Колективного договору Товариства, чинного на дату нарахування та здійснення відповідних виплат.</w:t>
            </w:r>
          </w:p>
          <w:p w14:paraId="502086A5" w14:textId="17D2806D" w:rsidR="00406FF4" w:rsidRPr="00DB3855" w:rsidRDefault="00406FF4" w:rsidP="00406FF4">
            <w:pPr>
              <w:shd w:val="clear" w:color="auto" w:fill="F8F8FA"/>
              <w:jc w:val="both"/>
              <w:textAlignment w:val="baseline"/>
              <w:rPr>
                <w:rFonts w:ascii="Times New Roman" w:hAnsi="Times New Roman"/>
                <w:sz w:val="20"/>
                <w:szCs w:val="20"/>
              </w:rPr>
            </w:pPr>
            <w:r w:rsidRPr="00DB3855">
              <w:rPr>
                <w:rFonts w:ascii="Times New Roman" w:hAnsi="Times New Roman"/>
                <w:sz w:val="20"/>
                <w:szCs w:val="20"/>
              </w:rPr>
              <w:t>Винагорода виплачується</w:t>
            </w:r>
            <w:r w:rsidRPr="00DB3855">
              <w:rPr>
                <w:rFonts w:ascii="Times New Roman" w:hAnsi="Times New Roman"/>
                <w:spacing w:val="1"/>
                <w:sz w:val="20"/>
                <w:szCs w:val="20"/>
              </w:rPr>
              <w:t xml:space="preserve"> </w:t>
            </w:r>
            <w:r w:rsidRPr="00DB3855">
              <w:rPr>
                <w:rFonts w:ascii="Times New Roman" w:hAnsi="Times New Roman"/>
                <w:sz w:val="20"/>
                <w:szCs w:val="20"/>
              </w:rPr>
              <w:t>після</w:t>
            </w:r>
            <w:r w:rsidRPr="00DB3855">
              <w:rPr>
                <w:rFonts w:ascii="Times New Roman" w:hAnsi="Times New Roman"/>
                <w:spacing w:val="1"/>
                <w:sz w:val="20"/>
                <w:szCs w:val="20"/>
              </w:rPr>
              <w:t xml:space="preserve"> </w:t>
            </w:r>
            <w:r w:rsidRPr="00DB3855">
              <w:rPr>
                <w:rFonts w:ascii="Times New Roman" w:hAnsi="Times New Roman"/>
                <w:sz w:val="20"/>
                <w:szCs w:val="20"/>
              </w:rPr>
              <w:t>утримання</w:t>
            </w:r>
            <w:r w:rsidRPr="00DB3855">
              <w:rPr>
                <w:rFonts w:ascii="Times New Roman" w:hAnsi="Times New Roman"/>
                <w:spacing w:val="1"/>
                <w:sz w:val="20"/>
                <w:szCs w:val="20"/>
              </w:rPr>
              <w:t xml:space="preserve"> </w:t>
            </w:r>
            <w:r w:rsidRPr="00DB3855">
              <w:rPr>
                <w:rFonts w:ascii="Times New Roman" w:hAnsi="Times New Roman"/>
                <w:sz w:val="20"/>
                <w:szCs w:val="20"/>
              </w:rPr>
              <w:t>всіх</w:t>
            </w:r>
            <w:r w:rsidRPr="00DB3855">
              <w:rPr>
                <w:rFonts w:ascii="Times New Roman" w:hAnsi="Times New Roman"/>
                <w:spacing w:val="1"/>
                <w:sz w:val="20"/>
                <w:szCs w:val="20"/>
              </w:rPr>
              <w:t xml:space="preserve"> </w:t>
            </w:r>
            <w:r w:rsidRPr="00DB3855">
              <w:rPr>
                <w:rFonts w:ascii="Times New Roman" w:hAnsi="Times New Roman"/>
                <w:sz w:val="20"/>
                <w:szCs w:val="20"/>
              </w:rPr>
              <w:t>податків</w:t>
            </w:r>
            <w:r w:rsidRPr="00DB3855">
              <w:rPr>
                <w:rFonts w:ascii="Times New Roman" w:hAnsi="Times New Roman"/>
                <w:spacing w:val="1"/>
                <w:sz w:val="20"/>
                <w:szCs w:val="20"/>
              </w:rPr>
              <w:t xml:space="preserve"> </w:t>
            </w:r>
            <w:r w:rsidRPr="00DB3855">
              <w:rPr>
                <w:rFonts w:ascii="Times New Roman" w:hAnsi="Times New Roman"/>
                <w:sz w:val="20"/>
                <w:szCs w:val="20"/>
              </w:rPr>
              <w:t>і</w:t>
            </w:r>
            <w:r w:rsidRPr="00DB3855">
              <w:rPr>
                <w:rFonts w:ascii="Times New Roman" w:hAnsi="Times New Roman"/>
                <w:spacing w:val="1"/>
                <w:sz w:val="20"/>
                <w:szCs w:val="20"/>
              </w:rPr>
              <w:t xml:space="preserve"> </w:t>
            </w:r>
            <w:r w:rsidRPr="00DB3855">
              <w:rPr>
                <w:rFonts w:ascii="Times New Roman" w:hAnsi="Times New Roman"/>
                <w:sz w:val="20"/>
                <w:szCs w:val="20"/>
              </w:rPr>
              <w:t>зборів</w:t>
            </w:r>
            <w:r w:rsidRPr="00DB3855">
              <w:rPr>
                <w:rFonts w:ascii="Times New Roman" w:hAnsi="Times New Roman"/>
                <w:spacing w:val="1"/>
                <w:sz w:val="20"/>
                <w:szCs w:val="20"/>
              </w:rPr>
              <w:t xml:space="preserve"> </w:t>
            </w:r>
            <w:r w:rsidRPr="00DB3855">
              <w:rPr>
                <w:rFonts w:ascii="Times New Roman" w:hAnsi="Times New Roman"/>
                <w:sz w:val="20"/>
                <w:szCs w:val="20"/>
              </w:rPr>
              <w:t>(обов’язкових</w:t>
            </w:r>
            <w:r w:rsidRPr="00DB3855">
              <w:rPr>
                <w:rFonts w:ascii="Times New Roman" w:hAnsi="Times New Roman"/>
                <w:spacing w:val="1"/>
                <w:sz w:val="20"/>
                <w:szCs w:val="20"/>
              </w:rPr>
              <w:t xml:space="preserve"> </w:t>
            </w:r>
            <w:r w:rsidRPr="00DB3855">
              <w:rPr>
                <w:rFonts w:ascii="Times New Roman" w:hAnsi="Times New Roman"/>
                <w:sz w:val="20"/>
                <w:szCs w:val="20"/>
              </w:rPr>
              <w:t>платежів),</w:t>
            </w:r>
            <w:r w:rsidRPr="00DB3855">
              <w:rPr>
                <w:rFonts w:ascii="Times New Roman" w:hAnsi="Times New Roman"/>
                <w:spacing w:val="1"/>
                <w:sz w:val="20"/>
                <w:szCs w:val="20"/>
              </w:rPr>
              <w:t xml:space="preserve"> </w:t>
            </w:r>
            <w:r w:rsidRPr="00DB3855">
              <w:rPr>
                <w:rFonts w:ascii="Times New Roman" w:hAnsi="Times New Roman"/>
                <w:sz w:val="20"/>
                <w:szCs w:val="20"/>
              </w:rPr>
              <w:t>визначених</w:t>
            </w:r>
            <w:r w:rsidRPr="00DB3855">
              <w:rPr>
                <w:rFonts w:ascii="Times New Roman" w:hAnsi="Times New Roman"/>
                <w:spacing w:val="1"/>
                <w:sz w:val="20"/>
                <w:szCs w:val="20"/>
              </w:rPr>
              <w:t xml:space="preserve"> </w:t>
            </w:r>
            <w:r w:rsidRPr="00DB3855">
              <w:rPr>
                <w:rFonts w:ascii="Times New Roman" w:hAnsi="Times New Roman"/>
                <w:sz w:val="20"/>
                <w:szCs w:val="20"/>
              </w:rPr>
              <w:t>законодавством, кожного</w:t>
            </w:r>
            <w:r w:rsidRPr="00DB3855">
              <w:rPr>
                <w:rFonts w:ascii="Times New Roman" w:hAnsi="Times New Roman"/>
                <w:spacing w:val="1"/>
                <w:sz w:val="20"/>
                <w:szCs w:val="20"/>
              </w:rPr>
              <w:t xml:space="preserve"> </w:t>
            </w:r>
            <w:r w:rsidRPr="00DB3855">
              <w:rPr>
                <w:rFonts w:ascii="Times New Roman" w:hAnsi="Times New Roman"/>
                <w:sz w:val="20"/>
                <w:szCs w:val="20"/>
              </w:rPr>
              <w:t>календарного</w:t>
            </w:r>
            <w:r w:rsidRPr="00DB3855">
              <w:rPr>
                <w:rFonts w:ascii="Times New Roman" w:hAnsi="Times New Roman"/>
                <w:spacing w:val="1"/>
                <w:sz w:val="20"/>
                <w:szCs w:val="20"/>
              </w:rPr>
              <w:t xml:space="preserve"> </w:t>
            </w:r>
            <w:r w:rsidRPr="00DB3855">
              <w:rPr>
                <w:rFonts w:ascii="Times New Roman" w:hAnsi="Times New Roman"/>
                <w:sz w:val="20"/>
                <w:szCs w:val="20"/>
              </w:rPr>
              <w:t>місяця</w:t>
            </w:r>
            <w:r w:rsidRPr="00DB3855">
              <w:rPr>
                <w:rFonts w:ascii="Times New Roman" w:hAnsi="Times New Roman"/>
                <w:spacing w:val="1"/>
                <w:sz w:val="20"/>
                <w:szCs w:val="20"/>
              </w:rPr>
              <w:t xml:space="preserve"> </w:t>
            </w:r>
            <w:r w:rsidRPr="00DB3855">
              <w:rPr>
                <w:rFonts w:ascii="Times New Roman" w:hAnsi="Times New Roman"/>
                <w:sz w:val="20"/>
                <w:szCs w:val="20"/>
              </w:rPr>
              <w:t>(за</w:t>
            </w:r>
            <w:r w:rsidRPr="00DB3855">
              <w:rPr>
                <w:rFonts w:ascii="Times New Roman" w:hAnsi="Times New Roman"/>
                <w:spacing w:val="1"/>
                <w:sz w:val="20"/>
                <w:szCs w:val="20"/>
              </w:rPr>
              <w:t xml:space="preserve"> </w:t>
            </w:r>
            <w:r w:rsidRPr="00DB3855">
              <w:rPr>
                <w:rFonts w:ascii="Times New Roman" w:hAnsi="Times New Roman"/>
                <w:sz w:val="20"/>
                <w:szCs w:val="20"/>
              </w:rPr>
              <w:t>винятком</w:t>
            </w:r>
            <w:r w:rsidRPr="00DB3855">
              <w:rPr>
                <w:rFonts w:ascii="Times New Roman" w:hAnsi="Times New Roman"/>
                <w:spacing w:val="1"/>
                <w:sz w:val="20"/>
                <w:szCs w:val="20"/>
              </w:rPr>
              <w:t xml:space="preserve"> </w:t>
            </w:r>
            <w:r w:rsidRPr="00DB3855">
              <w:rPr>
                <w:rFonts w:ascii="Times New Roman" w:hAnsi="Times New Roman"/>
                <w:sz w:val="20"/>
                <w:szCs w:val="20"/>
              </w:rPr>
              <w:t>першого</w:t>
            </w:r>
            <w:r w:rsidRPr="00DB3855">
              <w:rPr>
                <w:rFonts w:ascii="Times New Roman" w:hAnsi="Times New Roman"/>
                <w:spacing w:val="1"/>
                <w:sz w:val="20"/>
                <w:szCs w:val="20"/>
              </w:rPr>
              <w:t xml:space="preserve"> </w:t>
            </w:r>
            <w:r w:rsidRPr="00DB3855">
              <w:rPr>
                <w:rFonts w:ascii="Times New Roman" w:hAnsi="Times New Roman"/>
                <w:sz w:val="20"/>
                <w:szCs w:val="20"/>
              </w:rPr>
              <w:t>місяця</w:t>
            </w:r>
            <w:r w:rsidRPr="00DB3855">
              <w:rPr>
                <w:rFonts w:ascii="Times New Roman" w:hAnsi="Times New Roman"/>
                <w:spacing w:val="1"/>
                <w:sz w:val="20"/>
                <w:szCs w:val="20"/>
              </w:rPr>
              <w:t xml:space="preserve"> </w:t>
            </w:r>
            <w:r w:rsidRPr="00DB3855">
              <w:rPr>
                <w:rFonts w:ascii="Times New Roman" w:hAnsi="Times New Roman"/>
                <w:sz w:val="20"/>
                <w:szCs w:val="20"/>
              </w:rPr>
              <w:t>дії</w:t>
            </w:r>
            <w:r w:rsidRPr="00DB3855">
              <w:rPr>
                <w:rFonts w:ascii="Times New Roman" w:hAnsi="Times New Roman"/>
                <w:spacing w:val="1"/>
                <w:sz w:val="20"/>
                <w:szCs w:val="20"/>
              </w:rPr>
              <w:t xml:space="preserve"> </w:t>
            </w:r>
            <w:r w:rsidRPr="00DB3855">
              <w:rPr>
                <w:rFonts w:ascii="Times New Roman" w:hAnsi="Times New Roman"/>
                <w:sz w:val="20"/>
                <w:szCs w:val="20"/>
              </w:rPr>
              <w:t>Договору (Контракту) і у випадку, коли член Правління отримує частину винагороди за</w:t>
            </w:r>
            <w:r w:rsidRPr="00DB3855">
              <w:rPr>
                <w:rFonts w:ascii="Times New Roman" w:hAnsi="Times New Roman"/>
                <w:spacing w:val="1"/>
                <w:sz w:val="20"/>
                <w:szCs w:val="20"/>
              </w:rPr>
              <w:t xml:space="preserve"> </w:t>
            </w:r>
            <w:r w:rsidRPr="00DB3855">
              <w:rPr>
                <w:rFonts w:ascii="Times New Roman" w:hAnsi="Times New Roman"/>
                <w:sz w:val="20"/>
                <w:szCs w:val="20"/>
              </w:rPr>
              <w:t>місяць</w:t>
            </w:r>
            <w:r w:rsidRPr="00DB3855">
              <w:rPr>
                <w:rFonts w:ascii="Times New Roman" w:hAnsi="Times New Roman"/>
                <w:spacing w:val="-2"/>
                <w:sz w:val="20"/>
                <w:szCs w:val="20"/>
              </w:rPr>
              <w:t xml:space="preserve"> </w:t>
            </w:r>
            <w:r w:rsidRPr="00DB3855">
              <w:rPr>
                <w:rFonts w:ascii="Times New Roman" w:hAnsi="Times New Roman"/>
                <w:sz w:val="20"/>
                <w:szCs w:val="20"/>
              </w:rPr>
              <w:t>пропорційно</w:t>
            </w:r>
            <w:r w:rsidRPr="00DB3855">
              <w:rPr>
                <w:rFonts w:ascii="Times New Roman" w:hAnsi="Times New Roman"/>
                <w:spacing w:val="-1"/>
                <w:sz w:val="20"/>
                <w:szCs w:val="20"/>
              </w:rPr>
              <w:t xml:space="preserve"> </w:t>
            </w:r>
            <w:r w:rsidRPr="00DB3855">
              <w:rPr>
                <w:rFonts w:ascii="Times New Roman" w:hAnsi="Times New Roman"/>
                <w:sz w:val="20"/>
                <w:szCs w:val="20"/>
              </w:rPr>
              <w:t>періоду</w:t>
            </w:r>
            <w:r w:rsidRPr="00DB3855">
              <w:rPr>
                <w:rFonts w:ascii="Times New Roman" w:hAnsi="Times New Roman"/>
                <w:spacing w:val="-1"/>
                <w:sz w:val="20"/>
                <w:szCs w:val="20"/>
              </w:rPr>
              <w:t xml:space="preserve"> </w:t>
            </w:r>
            <w:r w:rsidRPr="00DB3855">
              <w:rPr>
                <w:rFonts w:ascii="Times New Roman" w:hAnsi="Times New Roman"/>
                <w:sz w:val="20"/>
                <w:szCs w:val="20"/>
              </w:rPr>
              <w:t>часу</w:t>
            </w:r>
            <w:r w:rsidRPr="00DB3855">
              <w:rPr>
                <w:rFonts w:ascii="Times New Roman" w:hAnsi="Times New Roman"/>
                <w:spacing w:val="-1"/>
                <w:sz w:val="20"/>
                <w:szCs w:val="20"/>
              </w:rPr>
              <w:t xml:space="preserve"> здійснення ним своїх повноважень</w:t>
            </w:r>
            <w:r w:rsidRPr="00DB3855">
              <w:rPr>
                <w:rFonts w:ascii="Times New Roman" w:hAnsi="Times New Roman"/>
                <w:sz w:val="20"/>
                <w:szCs w:val="20"/>
              </w:rPr>
              <w:t>).</w:t>
            </w:r>
          </w:p>
          <w:p w14:paraId="3268436D" w14:textId="1861C437" w:rsidR="00406FF4" w:rsidRPr="00DB3855" w:rsidRDefault="00406FF4" w:rsidP="00406FF4">
            <w:pPr>
              <w:widowControl w:val="0"/>
              <w:tabs>
                <w:tab w:val="left" w:pos="820"/>
              </w:tabs>
              <w:autoSpaceDE w:val="0"/>
              <w:autoSpaceDN w:val="0"/>
              <w:jc w:val="both"/>
              <w:rPr>
                <w:rFonts w:ascii="Times New Roman" w:hAnsi="Times New Roman"/>
                <w:b/>
                <w:bCs/>
                <w:sz w:val="20"/>
                <w:szCs w:val="20"/>
                <w:lang w:val="en-US"/>
              </w:rPr>
            </w:pPr>
            <w:r w:rsidRPr="00DB3855">
              <w:rPr>
                <w:rFonts w:ascii="Times New Roman" w:hAnsi="Times New Roman"/>
                <w:sz w:val="20"/>
                <w:szCs w:val="20"/>
              </w:rPr>
              <w:t>Наглядова рада Товариства не приймала рішення про виплату додаткової винагороди членам</w:t>
            </w:r>
            <w:r w:rsidRPr="00DB3855">
              <w:rPr>
                <w:rFonts w:ascii="Times New Roman" w:hAnsi="Times New Roman"/>
                <w:spacing w:val="1"/>
                <w:sz w:val="20"/>
                <w:szCs w:val="20"/>
              </w:rPr>
              <w:t xml:space="preserve"> </w:t>
            </w:r>
            <w:r w:rsidRPr="00DB3855">
              <w:rPr>
                <w:rFonts w:ascii="Times New Roman" w:hAnsi="Times New Roman"/>
                <w:sz w:val="20"/>
                <w:szCs w:val="20"/>
              </w:rPr>
              <w:t>Правління. Додаткова винагорода не нараховувалась та не виплачувалась.</w:t>
            </w:r>
          </w:p>
        </w:tc>
      </w:tr>
      <w:tr w:rsidR="00406FF4" w:rsidRPr="00DB3855" w14:paraId="5F1581EF" w14:textId="77777777" w:rsidTr="00FD7AEC">
        <w:tc>
          <w:tcPr>
            <w:tcW w:w="3113" w:type="dxa"/>
          </w:tcPr>
          <w:p w14:paraId="08820E68" w14:textId="572838DA"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4) Дату та номер рішення Наглядової ради, на підставі якого (яких) члену Правління було виплачено та/або має бути виплачено фіксовану винагороду за результатами звітного періоду</w:t>
            </w:r>
          </w:p>
        </w:tc>
        <w:tc>
          <w:tcPr>
            <w:tcW w:w="7079" w:type="dxa"/>
            <w:gridSpan w:val="4"/>
          </w:tcPr>
          <w:p w14:paraId="6756C8E8" w14:textId="5FCBFBB3"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У звітному періоді виплата фіксованої винагороди Голові Правління Товариства здійснювалась згідно Договору (Контракту), затвердженого рішенням Наглядової</w:t>
            </w:r>
            <w:r w:rsidRPr="00DB3855">
              <w:rPr>
                <w:rFonts w:ascii="Times New Roman" w:hAnsi="Times New Roman"/>
                <w:spacing w:val="1"/>
                <w:sz w:val="20"/>
                <w:szCs w:val="20"/>
              </w:rPr>
              <w:t xml:space="preserve"> </w:t>
            </w:r>
            <w:r w:rsidRPr="00DB3855">
              <w:rPr>
                <w:rFonts w:ascii="Times New Roman" w:hAnsi="Times New Roman"/>
                <w:sz w:val="20"/>
                <w:szCs w:val="20"/>
              </w:rPr>
              <w:t>ради АТ «</w:t>
            </w:r>
            <w:proofErr w:type="spellStart"/>
            <w:r w:rsidR="00147380" w:rsidRPr="00DB3855">
              <w:rPr>
                <w:rFonts w:ascii="Times New Roman" w:hAnsi="Times New Roman"/>
                <w:sz w:val="20"/>
                <w:szCs w:val="20"/>
              </w:rPr>
              <w:t>Волиньгаз</w:t>
            </w:r>
            <w:proofErr w:type="spellEnd"/>
            <w:r w:rsidRPr="00DB3855">
              <w:rPr>
                <w:rFonts w:ascii="Times New Roman" w:hAnsi="Times New Roman"/>
                <w:sz w:val="20"/>
                <w:szCs w:val="20"/>
              </w:rPr>
              <w:t>»</w:t>
            </w:r>
            <w:r w:rsidR="00147380" w:rsidRPr="00DB3855">
              <w:rPr>
                <w:rFonts w:ascii="Times New Roman" w:hAnsi="Times New Roman"/>
                <w:sz w:val="20"/>
                <w:szCs w:val="20"/>
              </w:rPr>
              <w:t xml:space="preserve"> 23.11.2023 року </w:t>
            </w:r>
          </w:p>
          <w:p w14:paraId="32CBD5B5" w14:textId="2F83FB7D"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color w:val="000000"/>
                <w:sz w:val="20"/>
                <w:szCs w:val="20"/>
                <w:lang w:eastAsia="ru-RU"/>
              </w:rPr>
            </w:pPr>
            <w:r w:rsidRPr="00DB3855">
              <w:rPr>
                <w:rFonts w:ascii="Times New Roman" w:hAnsi="Times New Roman"/>
                <w:sz w:val="20"/>
                <w:szCs w:val="20"/>
              </w:rPr>
              <w:t>У звітному періоді виплата фіксованої винагороди члену Правління Товариства здійснювалась згідно Договору (Контракту), затвердженого рішенням Наглядової</w:t>
            </w:r>
            <w:r w:rsidRPr="00DB3855">
              <w:rPr>
                <w:rFonts w:ascii="Times New Roman" w:hAnsi="Times New Roman"/>
                <w:spacing w:val="1"/>
                <w:sz w:val="20"/>
                <w:szCs w:val="20"/>
              </w:rPr>
              <w:t xml:space="preserve"> </w:t>
            </w:r>
            <w:r w:rsidRPr="00DB3855">
              <w:rPr>
                <w:rFonts w:ascii="Times New Roman" w:hAnsi="Times New Roman"/>
                <w:sz w:val="20"/>
                <w:szCs w:val="20"/>
              </w:rPr>
              <w:t>ради АТ «</w:t>
            </w:r>
            <w:proofErr w:type="spellStart"/>
            <w:r w:rsidR="00147380" w:rsidRPr="00DB3855">
              <w:rPr>
                <w:rFonts w:ascii="Times New Roman" w:hAnsi="Times New Roman"/>
                <w:sz w:val="20"/>
                <w:szCs w:val="20"/>
              </w:rPr>
              <w:t>Волиньгаз</w:t>
            </w:r>
            <w:proofErr w:type="spellEnd"/>
            <w:r w:rsidRPr="00DB3855">
              <w:rPr>
                <w:rFonts w:ascii="Times New Roman" w:hAnsi="Times New Roman"/>
                <w:sz w:val="20"/>
                <w:szCs w:val="20"/>
              </w:rPr>
              <w:t>»</w:t>
            </w:r>
            <w:r w:rsidR="00147380" w:rsidRPr="00DB3855">
              <w:rPr>
                <w:rFonts w:ascii="Times New Roman" w:hAnsi="Times New Roman"/>
                <w:color w:val="000000"/>
                <w:sz w:val="20"/>
                <w:szCs w:val="20"/>
                <w:lang w:eastAsia="ru-RU"/>
              </w:rPr>
              <w:t xml:space="preserve"> від 23.11.2023 року.</w:t>
            </w:r>
          </w:p>
          <w:p w14:paraId="55E48241" w14:textId="7553AEBE" w:rsidR="00147380" w:rsidRPr="00DB3855" w:rsidRDefault="00147380" w:rsidP="00147380">
            <w:pPr>
              <w:widowControl w:val="0"/>
              <w:tabs>
                <w:tab w:val="right" w:pos="7710"/>
                <w:tab w:val="right" w:pos="11514"/>
              </w:tabs>
              <w:suppressAutoHyphens/>
              <w:autoSpaceDE w:val="0"/>
              <w:autoSpaceDN w:val="0"/>
              <w:adjustRightInd w:val="0"/>
              <w:jc w:val="both"/>
              <w:textAlignment w:val="center"/>
              <w:rPr>
                <w:rFonts w:ascii="Times New Roman" w:hAnsi="Times New Roman"/>
                <w:color w:val="000000"/>
                <w:sz w:val="20"/>
                <w:szCs w:val="20"/>
                <w:lang w:eastAsia="ru-RU"/>
              </w:rPr>
            </w:pPr>
            <w:r w:rsidRPr="00DB3855">
              <w:rPr>
                <w:rFonts w:ascii="Times New Roman" w:hAnsi="Times New Roman"/>
                <w:color w:val="000000"/>
                <w:sz w:val="20"/>
                <w:szCs w:val="20"/>
                <w:lang w:eastAsia="ru-RU"/>
              </w:rPr>
              <w:t>У звітному періоді виплата фіксованої винагороди члену Правління Товариства здійснювалась згідно Договору (Контракту), затвердженого рішенням Наглядової ради АТ «</w:t>
            </w:r>
            <w:proofErr w:type="spellStart"/>
            <w:r w:rsidRPr="00DB3855">
              <w:rPr>
                <w:rFonts w:ascii="Times New Roman" w:hAnsi="Times New Roman"/>
                <w:color w:val="000000"/>
                <w:sz w:val="20"/>
                <w:szCs w:val="20"/>
                <w:lang w:eastAsia="ru-RU"/>
              </w:rPr>
              <w:t>Волиньгаз</w:t>
            </w:r>
            <w:proofErr w:type="spellEnd"/>
            <w:r w:rsidRPr="00DB3855">
              <w:rPr>
                <w:rFonts w:ascii="Times New Roman" w:hAnsi="Times New Roman"/>
                <w:color w:val="000000"/>
                <w:sz w:val="20"/>
                <w:szCs w:val="20"/>
                <w:lang w:eastAsia="ru-RU"/>
              </w:rPr>
              <w:t>» від 23.11.2023 року.</w:t>
            </w:r>
          </w:p>
          <w:p w14:paraId="6F0741F9" w14:textId="2663A20A" w:rsidR="00147380" w:rsidRPr="00DB3855" w:rsidRDefault="00147380" w:rsidP="00147380">
            <w:pPr>
              <w:widowControl w:val="0"/>
              <w:tabs>
                <w:tab w:val="right" w:pos="7710"/>
                <w:tab w:val="right" w:pos="11514"/>
              </w:tabs>
              <w:suppressAutoHyphens/>
              <w:autoSpaceDE w:val="0"/>
              <w:autoSpaceDN w:val="0"/>
              <w:adjustRightInd w:val="0"/>
              <w:jc w:val="both"/>
              <w:textAlignment w:val="center"/>
              <w:rPr>
                <w:rFonts w:ascii="Times New Roman" w:hAnsi="Times New Roman"/>
                <w:color w:val="000000"/>
                <w:sz w:val="20"/>
                <w:szCs w:val="20"/>
                <w:lang w:eastAsia="ru-RU"/>
              </w:rPr>
            </w:pPr>
            <w:r w:rsidRPr="00DB3855">
              <w:rPr>
                <w:rFonts w:ascii="Times New Roman" w:hAnsi="Times New Roman"/>
                <w:color w:val="000000"/>
                <w:sz w:val="20"/>
                <w:szCs w:val="20"/>
                <w:lang w:eastAsia="ru-RU"/>
              </w:rPr>
              <w:t>У звітному періоді виплата фіксованої винагороди члену Правління Товариства здійснювалась згідно Договору (Контракту), затвердженого рішенням Наглядової ради АТ «</w:t>
            </w:r>
            <w:proofErr w:type="spellStart"/>
            <w:r w:rsidRPr="00DB3855">
              <w:rPr>
                <w:rFonts w:ascii="Times New Roman" w:hAnsi="Times New Roman"/>
                <w:color w:val="000000"/>
                <w:sz w:val="20"/>
                <w:szCs w:val="20"/>
                <w:lang w:eastAsia="ru-RU"/>
              </w:rPr>
              <w:t>Волиньгаз</w:t>
            </w:r>
            <w:proofErr w:type="spellEnd"/>
            <w:r w:rsidRPr="00DB3855">
              <w:rPr>
                <w:rFonts w:ascii="Times New Roman" w:hAnsi="Times New Roman"/>
                <w:color w:val="000000"/>
                <w:sz w:val="20"/>
                <w:szCs w:val="20"/>
                <w:lang w:eastAsia="ru-RU"/>
              </w:rPr>
              <w:t>» від 23.11.2023 року.</w:t>
            </w:r>
          </w:p>
          <w:p w14:paraId="7ABA210A" w14:textId="574C2C94" w:rsidR="00147380" w:rsidRPr="00DB3855" w:rsidRDefault="00147380" w:rsidP="00147380">
            <w:pPr>
              <w:widowControl w:val="0"/>
              <w:tabs>
                <w:tab w:val="right" w:pos="7710"/>
                <w:tab w:val="right" w:pos="11514"/>
              </w:tabs>
              <w:suppressAutoHyphens/>
              <w:autoSpaceDE w:val="0"/>
              <w:autoSpaceDN w:val="0"/>
              <w:adjustRightInd w:val="0"/>
              <w:jc w:val="both"/>
              <w:textAlignment w:val="center"/>
              <w:rPr>
                <w:rFonts w:ascii="Times New Roman" w:hAnsi="Times New Roman"/>
                <w:color w:val="000000"/>
                <w:sz w:val="20"/>
                <w:szCs w:val="20"/>
                <w:lang w:eastAsia="ru-RU"/>
              </w:rPr>
            </w:pPr>
            <w:r w:rsidRPr="00DB3855">
              <w:rPr>
                <w:rFonts w:ascii="Times New Roman" w:hAnsi="Times New Roman"/>
                <w:color w:val="000000"/>
                <w:sz w:val="20"/>
                <w:szCs w:val="20"/>
                <w:lang w:eastAsia="ru-RU"/>
              </w:rPr>
              <w:t>У звітному періоді виплата фіксованої винагороди члену Правління Товариства здійснювалась згідно Договору (Контракту), затвердженого рішенням Наглядової ради АТ «</w:t>
            </w:r>
            <w:proofErr w:type="spellStart"/>
            <w:r w:rsidRPr="00DB3855">
              <w:rPr>
                <w:rFonts w:ascii="Times New Roman" w:hAnsi="Times New Roman"/>
                <w:color w:val="000000"/>
                <w:sz w:val="20"/>
                <w:szCs w:val="20"/>
                <w:lang w:eastAsia="ru-RU"/>
              </w:rPr>
              <w:t>Волиньгаз</w:t>
            </w:r>
            <w:proofErr w:type="spellEnd"/>
            <w:r w:rsidRPr="00DB3855">
              <w:rPr>
                <w:rFonts w:ascii="Times New Roman" w:hAnsi="Times New Roman"/>
                <w:color w:val="000000"/>
                <w:sz w:val="20"/>
                <w:szCs w:val="20"/>
                <w:lang w:eastAsia="ru-RU"/>
              </w:rPr>
              <w:t>» від 23.11.2023 року.</w:t>
            </w:r>
          </w:p>
          <w:p w14:paraId="1C53CCCC" w14:textId="45A23DF0" w:rsidR="00147380" w:rsidRPr="00DB3855" w:rsidRDefault="00147380"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color w:val="000000"/>
                <w:sz w:val="20"/>
                <w:szCs w:val="20"/>
                <w:lang w:eastAsia="ru-RU"/>
              </w:rPr>
            </w:pPr>
            <w:r w:rsidRPr="00DB3855">
              <w:rPr>
                <w:rFonts w:ascii="Times New Roman" w:hAnsi="Times New Roman"/>
                <w:color w:val="000000"/>
                <w:sz w:val="20"/>
                <w:szCs w:val="20"/>
                <w:lang w:eastAsia="ru-RU"/>
              </w:rPr>
              <w:t>У звітному періоді виплата фіксованої винагороди члену Правління Товариства згідно Договору (Контракту), затвердженого рішенням Наглядової ради АТ «</w:t>
            </w:r>
            <w:proofErr w:type="spellStart"/>
            <w:r w:rsidRPr="00DB3855">
              <w:rPr>
                <w:rFonts w:ascii="Times New Roman" w:hAnsi="Times New Roman"/>
                <w:color w:val="000000"/>
                <w:sz w:val="20"/>
                <w:szCs w:val="20"/>
                <w:lang w:eastAsia="ru-RU"/>
              </w:rPr>
              <w:t>Волиньгаз</w:t>
            </w:r>
            <w:proofErr w:type="spellEnd"/>
            <w:r w:rsidRPr="00DB3855">
              <w:rPr>
                <w:rFonts w:ascii="Times New Roman" w:hAnsi="Times New Roman"/>
                <w:color w:val="000000"/>
                <w:sz w:val="20"/>
                <w:szCs w:val="20"/>
                <w:lang w:eastAsia="ru-RU"/>
              </w:rPr>
              <w:t>» від 23.11.2023 року.</w:t>
            </w:r>
          </w:p>
          <w:p w14:paraId="3EEB2C76" w14:textId="79ECD9CC"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iCs/>
                <w:spacing w:val="-2"/>
                <w:sz w:val="20"/>
                <w:szCs w:val="20"/>
              </w:rPr>
              <w:t>Інші рішення про виплату не приймались.</w:t>
            </w:r>
          </w:p>
        </w:tc>
      </w:tr>
      <w:tr w:rsidR="00406FF4" w:rsidRPr="00DB3855" w14:paraId="1F09A61E" w14:textId="77777777" w:rsidTr="00FD7AEC">
        <w:tc>
          <w:tcPr>
            <w:tcW w:w="3113" w:type="dxa"/>
          </w:tcPr>
          <w:p w14:paraId="04944E60" w14:textId="4E5D7BC0"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5) Строки фактичної виплати винагороди, інформацію щодо їх відповідності Положенню</w:t>
            </w:r>
          </w:p>
        </w:tc>
        <w:tc>
          <w:tcPr>
            <w:tcW w:w="7079" w:type="dxa"/>
            <w:gridSpan w:val="4"/>
          </w:tcPr>
          <w:p w14:paraId="176569FE" w14:textId="32A881BD"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Товариство здійснює виплату винагороди за період, який починається з дати обрання.</w:t>
            </w:r>
          </w:p>
          <w:p w14:paraId="289FFF9B" w14:textId="3A027568"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У звітному періоді винагорода членам Правління виплачувалась разом з виплатою заробітної плати всім категоріям працівників Товариства за відповідний період та у строки, визначені Колективним договором Товариства.</w:t>
            </w:r>
          </w:p>
          <w:p w14:paraId="662E7349" w14:textId="1D1D97FB"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lang w:val="ru-RU"/>
              </w:rPr>
            </w:pPr>
            <w:r w:rsidRPr="00DB3855">
              <w:rPr>
                <w:rFonts w:ascii="Times New Roman" w:hAnsi="Times New Roman"/>
                <w:sz w:val="20"/>
                <w:szCs w:val="20"/>
              </w:rPr>
              <w:t>Строки фактичної виплати винагороди відповідають Положенню про винагороду.</w:t>
            </w:r>
          </w:p>
        </w:tc>
      </w:tr>
      <w:tr w:rsidR="00406FF4" w:rsidRPr="00DB3855" w14:paraId="7077F7F5" w14:textId="77777777" w:rsidTr="00FD7AEC">
        <w:tc>
          <w:tcPr>
            <w:tcW w:w="3113" w:type="dxa"/>
          </w:tcPr>
          <w:p w14:paraId="5ABB4F8E" w14:textId="154580EC"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6) Інформацію щодо змін розміру фіксованої винагороди протягом звітного періоду</w:t>
            </w:r>
          </w:p>
        </w:tc>
        <w:tc>
          <w:tcPr>
            <w:tcW w:w="7079" w:type="dxa"/>
            <w:gridSpan w:val="4"/>
          </w:tcPr>
          <w:p w14:paraId="56B81E87" w14:textId="2AAB49CD"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Змін розміру фіксованої винагороди протягом звітного періоду не було.</w:t>
            </w:r>
          </w:p>
        </w:tc>
      </w:tr>
      <w:tr w:rsidR="00406FF4" w:rsidRPr="00DB3855" w14:paraId="202F9F72" w14:textId="77777777" w:rsidTr="00FD7AEC">
        <w:tc>
          <w:tcPr>
            <w:tcW w:w="3113" w:type="dxa"/>
          </w:tcPr>
          <w:p w14:paraId="6ED5B655" w14:textId="314298B8"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7) Співвідношення середнього розміру винагороди члена Правління із середнім розміром винагороди працівників (без урахування посадових осіб) Товариства у звітному періоді</w:t>
            </w:r>
          </w:p>
        </w:tc>
        <w:tc>
          <w:tcPr>
            <w:tcW w:w="7079" w:type="dxa"/>
            <w:gridSpan w:val="4"/>
          </w:tcPr>
          <w:p w14:paraId="7DDA8CC8" w14:textId="7C2EF24E"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lang w:eastAsia="ru-RU"/>
              </w:rPr>
            </w:pPr>
            <w:r w:rsidRPr="00DB3855">
              <w:rPr>
                <w:rFonts w:ascii="Times New Roman" w:hAnsi="Times New Roman"/>
                <w:sz w:val="20"/>
                <w:szCs w:val="20"/>
                <w:lang w:eastAsia="ru-RU"/>
              </w:rPr>
              <w:t xml:space="preserve">Голова Правління - </w:t>
            </w:r>
            <w:r w:rsidR="00BB2EB0" w:rsidRPr="00DB3855">
              <w:rPr>
                <w:rFonts w:ascii="Times New Roman" w:hAnsi="Times New Roman"/>
                <w:sz w:val="20"/>
                <w:szCs w:val="20"/>
                <w:lang w:eastAsia="ru-RU"/>
              </w:rPr>
              <w:t>7,67%</w:t>
            </w:r>
            <w:r w:rsidRPr="00DB3855">
              <w:rPr>
                <w:rFonts w:ascii="Times New Roman" w:hAnsi="Times New Roman"/>
                <w:sz w:val="20"/>
                <w:szCs w:val="20"/>
                <w:lang w:eastAsia="ru-RU"/>
              </w:rPr>
              <w:t>;</w:t>
            </w:r>
          </w:p>
          <w:p w14:paraId="47D2B9F5" w14:textId="30129D89"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eastAsiaTheme="minorHAnsi" w:hAnsi="Times New Roman"/>
                <w:sz w:val="20"/>
                <w:szCs w:val="20"/>
                <w:lang w:eastAsia="en-US"/>
              </w:rPr>
            </w:pPr>
            <w:r w:rsidRPr="00DB3855">
              <w:rPr>
                <w:rFonts w:ascii="Times New Roman" w:hAnsi="Times New Roman"/>
                <w:iCs/>
                <w:sz w:val="20"/>
                <w:szCs w:val="20"/>
              </w:rPr>
              <w:t>Член Правління</w:t>
            </w:r>
            <w:r w:rsidRPr="00DB3855">
              <w:rPr>
                <w:rFonts w:ascii="Times New Roman" w:eastAsiaTheme="minorHAnsi" w:hAnsi="Times New Roman"/>
                <w:sz w:val="20"/>
                <w:szCs w:val="20"/>
                <w:lang w:eastAsia="en-US"/>
              </w:rPr>
              <w:t xml:space="preserve"> - </w:t>
            </w:r>
            <w:r w:rsidR="00BB2EB0" w:rsidRPr="00DB3855">
              <w:rPr>
                <w:rFonts w:ascii="Times New Roman" w:hAnsi="Times New Roman"/>
                <w:sz w:val="20"/>
                <w:szCs w:val="20"/>
                <w:lang w:eastAsia="en-US"/>
              </w:rPr>
              <w:t>9,58%</w:t>
            </w:r>
            <w:r w:rsidRPr="00DB3855">
              <w:rPr>
                <w:rFonts w:ascii="Times New Roman" w:eastAsiaTheme="minorHAnsi" w:hAnsi="Times New Roman"/>
                <w:sz w:val="20"/>
                <w:szCs w:val="20"/>
                <w:lang w:eastAsia="en-US"/>
              </w:rPr>
              <w:t>;</w:t>
            </w:r>
          </w:p>
          <w:p w14:paraId="20CAE5B4" w14:textId="55326CB5" w:rsidR="00BB2EB0"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sz w:val="20"/>
                <w:szCs w:val="20"/>
              </w:rPr>
              <w:t>Член Правління</w:t>
            </w:r>
            <w:r w:rsidRPr="00DB3855">
              <w:rPr>
                <w:rFonts w:ascii="Times New Roman" w:hAnsi="Times New Roman"/>
                <w:iCs/>
                <w:sz w:val="20"/>
                <w:szCs w:val="20"/>
              </w:rPr>
              <w:t xml:space="preserve"> </w:t>
            </w:r>
            <w:r w:rsidR="00BB2EB0" w:rsidRPr="00DB3855">
              <w:rPr>
                <w:rFonts w:ascii="Times New Roman" w:hAnsi="Times New Roman"/>
                <w:iCs/>
                <w:sz w:val="20"/>
                <w:szCs w:val="20"/>
              </w:rPr>
              <w:t>- 9,58%;</w:t>
            </w:r>
          </w:p>
          <w:p w14:paraId="024F143A" w14:textId="0A8130BA" w:rsidR="005737CB" w:rsidRPr="00DB3855" w:rsidRDefault="005737CB"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iCs/>
                <w:sz w:val="20"/>
                <w:szCs w:val="20"/>
              </w:rPr>
              <w:t xml:space="preserve">Член Правління </w:t>
            </w:r>
            <w:r w:rsidR="00BB2EB0" w:rsidRPr="00DB3855">
              <w:rPr>
                <w:rFonts w:ascii="Times New Roman" w:hAnsi="Times New Roman"/>
                <w:iCs/>
                <w:sz w:val="20"/>
                <w:szCs w:val="20"/>
              </w:rPr>
              <w:t>- 9,43%;</w:t>
            </w:r>
          </w:p>
          <w:p w14:paraId="25E0AB32" w14:textId="1937024D" w:rsidR="005737CB" w:rsidRPr="00DB3855" w:rsidRDefault="005737CB"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iCs/>
                <w:sz w:val="20"/>
                <w:szCs w:val="20"/>
              </w:rPr>
            </w:pPr>
            <w:r w:rsidRPr="00DB3855">
              <w:rPr>
                <w:rFonts w:ascii="Times New Roman" w:hAnsi="Times New Roman"/>
                <w:iCs/>
                <w:sz w:val="20"/>
                <w:szCs w:val="20"/>
              </w:rPr>
              <w:t xml:space="preserve">Член Правління </w:t>
            </w:r>
            <w:r w:rsidR="00BB2EB0" w:rsidRPr="00DB3855">
              <w:rPr>
                <w:rFonts w:ascii="Times New Roman" w:hAnsi="Times New Roman"/>
                <w:iCs/>
                <w:sz w:val="20"/>
                <w:szCs w:val="20"/>
              </w:rPr>
              <w:t>- 9,57%;</w:t>
            </w:r>
          </w:p>
          <w:p w14:paraId="21FA738D" w14:textId="6E5FF652" w:rsidR="00406FF4" w:rsidRPr="00DB3855" w:rsidRDefault="005737CB"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iCs/>
                <w:sz w:val="20"/>
                <w:szCs w:val="20"/>
              </w:rPr>
              <w:t>Член Правління/</w:t>
            </w:r>
            <w:r w:rsidR="00BB2EB0" w:rsidRPr="00DB3855">
              <w:rPr>
                <w:rFonts w:ascii="Times New Roman" w:hAnsi="Times New Roman"/>
                <w:iCs/>
                <w:sz w:val="20"/>
                <w:szCs w:val="20"/>
              </w:rPr>
              <w:t>В</w:t>
            </w:r>
            <w:r w:rsidRPr="00DB3855">
              <w:rPr>
                <w:rFonts w:ascii="Times New Roman" w:hAnsi="Times New Roman"/>
                <w:iCs/>
                <w:sz w:val="20"/>
                <w:szCs w:val="20"/>
              </w:rPr>
              <w:t xml:space="preserve">.о. Голови правління </w:t>
            </w:r>
            <w:r w:rsidR="00BB2EB0" w:rsidRPr="00DB3855">
              <w:rPr>
                <w:rFonts w:ascii="Times New Roman" w:hAnsi="Times New Roman"/>
                <w:iCs/>
                <w:sz w:val="20"/>
                <w:szCs w:val="20"/>
              </w:rPr>
              <w:t>- 4,98 %</w:t>
            </w:r>
            <w:r w:rsidR="00406FF4" w:rsidRPr="00DB3855">
              <w:rPr>
                <w:rFonts w:ascii="Times New Roman" w:hAnsi="Times New Roman"/>
                <w:iCs/>
                <w:sz w:val="20"/>
                <w:szCs w:val="20"/>
              </w:rPr>
              <w:t>.</w:t>
            </w:r>
          </w:p>
        </w:tc>
      </w:tr>
      <w:tr w:rsidR="00406FF4" w:rsidRPr="00DB3855" w14:paraId="379818CA" w14:textId="77777777" w:rsidTr="00FD7AEC">
        <w:tc>
          <w:tcPr>
            <w:tcW w:w="3113" w:type="dxa"/>
          </w:tcPr>
          <w:p w14:paraId="07D5121A" w14:textId="0763AC8F"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8) Інформацію щодо розміру винагород, які отримав кожен член Правління від юридичних осіб, пов’язаних відносинами контролю або афілійованих</w:t>
            </w:r>
          </w:p>
        </w:tc>
        <w:tc>
          <w:tcPr>
            <w:tcW w:w="7079" w:type="dxa"/>
            <w:gridSpan w:val="4"/>
          </w:tcPr>
          <w:p w14:paraId="7A234EEF" w14:textId="68011132"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Відсутні винагороди від юридичних осіб, пов’язаних відносинами контролю або афілійованих осіб Товариства.</w:t>
            </w:r>
          </w:p>
        </w:tc>
      </w:tr>
      <w:tr w:rsidR="00406FF4" w:rsidRPr="00DB3855" w14:paraId="06FC1758" w14:textId="77777777" w:rsidTr="00FD7AEC">
        <w:trPr>
          <w:trHeight w:val="269"/>
        </w:trPr>
        <w:tc>
          <w:tcPr>
            <w:tcW w:w="3113" w:type="dxa"/>
            <w:vMerge w:val="restart"/>
          </w:tcPr>
          <w:p w14:paraId="244C279C" w14:textId="3BE0763E" w:rsidR="00406FF4" w:rsidRPr="00DB3855" w:rsidRDefault="00406FF4" w:rsidP="00406FF4">
            <w:pPr>
              <w:widowControl w:val="0"/>
              <w:tabs>
                <w:tab w:val="left" w:pos="1134"/>
              </w:tabs>
              <w:autoSpaceDE w:val="0"/>
              <w:autoSpaceDN w:val="0"/>
              <w:jc w:val="both"/>
              <w:rPr>
                <w:rFonts w:ascii="Times New Roman" w:hAnsi="Times New Roman"/>
                <w:b/>
                <w:bCs/>
                <w:sz w:val="20"/>
                <w:szCs w:val="20"/>
              </w:rPr>
            </w:pPr>
            <w:r w:rsidRPr="00DB3855">
              <w:rPr>
                <w:rFonts w:ascii="Times New Roman" w:hAnsi="Times New Roman"/>
                <w:b/>
                <w:bCs/>
                <w:sz w:val="20"/>
                <w:szCs w:val="20"/>
              </w:rPr>
              <w:t>9)</w:t>
            </w:r>
            <w:r w:rsidRPr="00DB3855">
              <w:rPr>
                <w:rFonts w:ascii="Times New Roman" w:hAnsi="Times New Roman"/>
                <w:sz w:val="20"/>
                <w:szCs w:val="20"/>
              </w:rPr>
              <w:t xml:space="preserve"> </w:t>
            </w:r>
            <w:r w:rsidRPr="00DB3855">
              <w:rPr>
                <w:rFonts w:ascii="Times New Roman" w:hAnsi="Times New Roman"/>
                <w:b/>
                <w:bCs/>
                <w:sz w:val="20"/>
                <w:szCs w:val="20"/>
              </w:rPr>
              <w:t>Інформацію щодо умов Договорів з кожним із членів Правління, а саме:</w:t>
            </w:r>
          </w:p>
          <w:p w14:paraId="18986164" w14:textId="77777777" w:rsidR="00406FF4" w:rsidRPr="00DB3855" w:rsidRDefault="00406FF4" w:rsidP="00406FF4">
            <w:pPr>
              <w:pStyle w:val="afff2"/>
              <w:tabs>
                <w:tab w:val="left" w:pos="1134"/>
              </w:tabs>
              <w:spacing w:before="0" w:after="0"/>
              <w:ind w:left="0" w:firstLine="0"/>
              <w:rPr>
                <w:rFonts w:ascii="Times New Roman" w:hAnsi="Times New Roman"/>
                <w:b/>
                <w:bCs/>
                <w:szCs w:val="20"/>
                <w:lang w:val="uk-UA"/>
              </w:rPr>
            </w:pPr>
            <w:r w:rsidRPr="00DB3855">
              <w:rPr>
                <w:rFonts w:ascii="Times New Roman" w:hAnsi="Times New Roman"/>
                <w:b/>
                <w:bCs/>
                <w:szCs w:val="20"/>
                <w:lang w:val="uk-UA"/>
              </w:rPr>
              <w:t>- строк дії Договору;</w:t>
            </w:r>
          </w:p>
          <w:p w14:paraId="28DD0B60" w14:textId="77777777" w:rsidR="00406FF4" w:rsidRPr="00DB3855" w:rsidRDefault="00406FF4" w:rsidP="00406FF4">
            <w:pPr>
              <w:pStyle w:val="afff2"/>
              <w:tabs>
                <w:tab w:val="left" w:pos="1134"/>
              </w:tabs>
              <w:spacing w:before="0" w:after="0"/>
              <w:ind w:left="0" w:firstLine="0"/>
              <w:rPr>
                <w:rFonts w:ascii="Times New Roman" w:hAnsi="Times New Roman"/>
                <w:b/>
                <w:bCs/>
                <w:szCs w:val="20"/>
                <w:lang w:val="uk-UA"/>
              </w:rPr>
            </w:pPr>
            <w:r w:rsidRPr="00DB3855">
              <w:rPr>
                <w:rFonts w:ascii="Times New Roman" w:hAnsi="Times New Roman"/>
                <w:b/>
                <w:bCs/>
                <w:szCs w:val="20"/>
                <w:lang w:val="uk-UA"/>
              </w:rPr>
              <w:t>- наявність та опис умов щодо виплат по звільненню;</w:t>
            </w:r>
          </w:p>
          <w:p w14:paraId="1AE689D7" w14:textId="50C04E52" w:rsidR="00406FF4" w:rsidRPr="00DB3855" w:rsidRDefault="00406FF4" w:rsidP="00406FF4">
            <w:pPr>
              <w:widowControl w:val="0"/>
              <w:tabs>
                <w:tab w:val="right" w:pos="7710"/>
                <w:tab w:val="right" w:pos="11514"/>
              </w:tabs>
              <w:suppressAutoHyphens/>
              <w:autoSpaceDE w:val="0"/>
              <w:autoSpaceDN w:val="0"/>
              <w:adjustRightInd w:val="0"/>
              <w:textAlignment w:val="center"/>
              <w:rPr>
                <w:rFonts w:ascii="Times New Roman" w:hAnsi="Times New Roman"/>
                <w:b/>
                <w:bCs/>
                <w:sz w:val="20"/>
                <w:szCs w:val="20"/>
              </w:rPr>
            </w:pPr>
            <w:r w:rsidRPr="00DB3855">
              <w:rPr>
                <w:rFonts w:ascii="Times New Roman" w:hAnsi="Times New Roman"/>
                <w:b/>
                <w:bCs/>
                <w:sz w:val="20"/>
                <w:szCs w:val="20"/>
              </w:rPr>
              <w:t xml:space="preserve">- наявність та опис умов щодо </w:t>
            </w:r>
            <w:r w:rsidRPr="00DB3855">
              <w:rPr>
                <w:rFonts w:ascii="Times New Roman" w:hAnsi="Times New Roman"/>
                <w:b/>
                <w:bCs/>
                <w:sz w:val="20"/>
                <w:szCs w:val="20"/>
              </w:rPr>
              <w:lastRenderedPageBreak/>
              <w:t>програми стимулювання</w:t>
            </w:r>
          </w:p>
        </w:tc>
        <w:tc>
          <w:tcPr>
            <w:tcW w:w="3316" w:type="dxa"/>
          </w:tcPr>
          <w:p w14:paraId="786BE6F9" w14:textId="7E9B0290"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i/>
                <w:iCs/>
                <w:sz w:val="20"/>
                <w:szCs w:val="20"/>
              </w:rPr>
              <w:lastRenderedPageBreak/>
              <w:t>Ім’я, посада члена Правління</w:t>
            </w:r>
          </w:p>
        </w:tc>
        <w:tc>
          <w:tcPr>
            <w:tcW w:w="3763" w:type="dxa"/>
            <w:gridSpan w:val="3"/>
          </w:tcPr>
          <w:p w14:paraId="508E87C9" w14:textId="7D7B136F"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Cs/>
                <w:i/>
                <w:sz w:val="20"/>
                <w:szCs w:val="20"/>
              </w:rPr>
            </w:pPr>
            <w:r w:rsidRPr="00DB3855">
              <w:rPr>
                <w:rFonts w:ascii="Times New Roman" w:hAnsi="Times New Roman"/>
                <w:bCs/>
                <w:i/>
                <w:sz w:val="20"/>
                <w:szCs w:val="20"/>
              </w:rPr>
              <w:t>Строк дії Договору (Контракту)</w:t>
            </w:r>
          </w:p>
        </w:tc>
      </w:tr>
      <w:tr w:rsidR="00406FF4" w:rsidRPr="00DB3855" w14:paraId="7D5717C5" w14:textId="77777777" w:rsidTr="00FD7AEC">
        <w:trPr>
          <w:trHeight w:val="268"/>
        </w:trPr>
        <w:tc>
          <w:tcPr>
            <w:tcW w:w="3113" w:type="dxa"/>
            <w:vMerge/>
          </w:tcPr>
          <w:p w14:paraId="59C59E54" w14:textId="77777777" w:rsidR="00406FF4" w:rsidRPr="00DB3855" w:rsidRDefault="00406FF4" w:rsidP="00406FF4">
            <w:pPr>
              <w:widowControl w:val="0"/>
              <w:tabs>
                <w:tab w:val="left" w:pos="1134"/>
              </w:tabs>
              <w:autoSpaceDE w:val="0"/>
              <w:autoSpaceDN w:val="0"/>
              <w:jc w:val="both"/>
              <w:rPr>
                <w:rFonts w:ascii="Times New Roman" w:hAnsi="Times New Roman"/>
                <w:b/>
                <w:bCs/>
                <w:sz w:val="20"/>
                <w:szCs w:val="20"/>
              </w:rPr>
            </w:pPr>
          </w:p>
        </w:tc>
        <w:tc>
          <w:tcPr>
            <w:tcW w:w="3316" w:type="dxa"/>
          </w:tcPr>
          <w:p w14:paraId="694B421D" w14:textId="1CAB4CF8"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Голова Правління Товариства</w:t>
            </w:r>
            <w:r w:rsidR="006C6F63" w:rsidRPr="00DB3855">
              <w:rPr>
                <w:rFonts w:ascii="Times New Roman" w:hAnsi="Times New Roman"/>
                <w:sz w:val="20"/>
                <w:szCs w:val="20"/>
              </w:rPr>
              <w:t xml:space="preserve"> </w:t>
            </w:r>
          </w:p>
        </w:tc>
        <w:tc>
          <w:tcPr>
            <w:tcW w:w="3763" w:type="dxa"/>
            <w:gridSpan w:val="3"/>
          </w:tcPr>
          <w:p w14:paraId="0D57D370" w14:textId="53F943CF"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 xml:space="preserve">з </w:t>
            </w:r>
            <w:r w:rsidR="006C6F63" w:rsidRPr="00DB3855">
              <w:rPr>
                <w:rFonts w:ascii="Times New Roman" w:hAnsi="Times New Roman"/>
                <w:sz w:val="20"/>
                <w:szCs w:val="20"/>
              </w:rPr>
              <w:t>23.10.2023</w:t>
            </w:r>
            <w:r w:rsidRPr="00DB3855">
              <w:rPr>
                <w:rFonts w:ascii="Times New Roman" w:hAnsi="Times New Roman"/>
                <w:sz w:val="20"/>
                <w:szCs w:val="20"/>
              </w:rPr>
              <w:t xml:space="preserve"> по </w:t>
            </w:r>
            <w:r w:rsidR="006C6F63" w:rsidRPr="00DB3855">
              <w:rPr>
                <w:rFonts w:ascii="Times New Roman" w:hAnsi="Times New Roman"/>
                <w:sz w:val="20"/>
                <w:szCs w:val="20"/>
              </w:rPr>
              <w:t>23.10.2026  припинено повноваження 08.07.2024 (Протокол Наглядової ради Товариства №7/24 від 05.07.2024р.)</w:t>
            </w:r>
          </w:p>
        </w:tc>
      </w:tr>
      <w:tr w:rsidR="00406FF4" w:rsidRPr="00DB3855" w14:paraId="5AADDC57" w14:textId="77777777" w:rsidTr="00FD7AEC">
        <w:trPr>
          <w:trHeight w:val="268"/>
        </w:trPr>
        <w:tc>
          <w:tcPr>
            <w:tcW w:w="3113" w:type="dxa"/>
            <w:vMerge/>
          </w:tcPr>
          <w:p w14:paraId="1137E797" w14:textId="77777777" w:rsidR="00406FF4" w:rsidRPr="00DB3855" w:rsidRDefault="00406FF4" w:rsidP="00406FF4">
            <w:pPr>
              <w:widowControl w:val="0"/>
              <w:tabs>
                <w:tab w:val="left" w:pos="1134"/>
              </w:tabs>
              <w:autoSpaceDE w:val="0"/>
              <w:autoSpaceDN w:val="0"/>
              <w:jc w:val="both"/>
              <w:rPr>
                <w:rFonts w:ascii="Times New Roman" w:hAnsi="Times New Roman"/>
                <w:b/>
                <w:bCs/>
                <w:sz w:val="20"/>
                <w:szCs w:val="20"/>
              </w:rPr>
            </w:pPr>
          </w:p>
        </w:tc>
        <w:tc>
          <w:tcPr>
            <w:tcW w:w="3316" w:type="dxa"/>
          </w:tcPr>
          <w:p w14:paraId="466F7099" w14:textId="0D5DC1A6"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iCs/>
                <w:sz w:val="20"/>
                <w:szCs w:val="20"/>
              </w:rPr>
              <w:t>Член Правління</w:t>
            </w:r>
            <w:r w:rsidR="00443702" w:rsidRPr="00DB3855">
              <w:rPr>
                <w:rFonts w:ascii="Times New Roman" w:eastAsiaTheme="minorHAnsi" w:hAnsi="Times New Roman"/>
                <w:sz w:val="20"/>
                <w:szCs w:val="20"/>
                <w:lang w:eastAsia="en-US"/>
              </w:rPr>
              <w:t xml:space="preserve"> </w:t>
            </w:r>
          </w:p>
        </w:tc>
        <w:tc>
          <w:tcPr>
            <w:tcW w:w="3763" w:type="dxa"/>
            <w:gridSpan w:val="3"/>
          </w:tcPr>
          <w:p w14:paraId="28BC4B9F" w14:textId="1B32F7EB" w:rsidR="00406FF4" w:rsidRPr="00DB3855" w:rsidRDefault="00443702"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 xml:space="preserve">з 23.10.2023 по 23.10.2026  припинено повноваження 08.07.2024 (Протокол </w:t>
            </w:r>
            <w:r w:rsidRPr="00DB3855">
              <w:rPr>
                <w:rFonts w:ascii="Times New Roman" w:hAnsi="Times New Roman"/>
                <w:sz w:val="20"/>
                <w:szCs w:val="20"/>
              </w:rPr>
              <w:lastRenderedPageBreak/>
              <w:t>Наглядової ради Товариства №7/24 від 05.07.2024р.)</w:t>
            </w:r>
          </w:p>
        </w:tc>
      </w:tr>
      <w:tr w:rsidR="00443702" w:rsidRPr="00DB3855" w14:paraId="6D56D2C6" w14:textId="77777777" w:rsidTr="00FD7AEC">
        <w:trPr>
          <w:trHeight w:val="268"/>
        </w:trPr>
        <w:tc>
          <w:tcPr>
            <w:tcW w:w="3113" w:type="dxa"/>
            <w:vMerge/>
          </w:tcPr>
          <w:p w14:paraId="55A364D3" w14:textId="77777777" w:rsidR="00443702" w:rsidRPr="00DB3855" w:rsidRDefault="00443702" w:rsidP="00406FF4">
            <w:pPr>
              <w:widowControl w:val="0"/>
              <w:tabs>
                <w:tab w:val="left" w:pos="1134"/>
              </w:tabs>
              <w:autoSpaceDE w:val="0"/>
              <w:autoSpaceDN w:val="0"/>
              <w:jc w:val="both"/>
              <w:rPr>
                <w:rFonts w:ascii="Times New Roman" w:hAnsi="Times New Roman"/>
                <w:b/>
                <w:bCs/>
                <w:sz w:val="20"/>
                <w:szCs w:val="20"/>
              </w:rPr>
            </w:pPr>
          </w:p>
        </w:tc>
        <w:tc>
          <w:tcPr>
            <w:tcW w:w="3316" w:type="dxa"/>
          </w:tcPr>
          <w:p w14:paraId="785FDC60" w14:textId="60DAB786" w:rsidR="00443702" w:rsidRPr="00DB3855" w:rsidRDefault="00443702" w:rsidP="00406FF4">
            <w:pPr>
              <w:pStyle w:val="affffa"/>
              <w:spacing w:after="0"/>
              <w:jc w:val="both"/>
              <w:rPr>
                <w:rFonts w:ascii="Times New Roman" w:hAnsi="Times New Roman"/>
                <w:sz w:val="20"/>
                <w:szCs w:val="20"/>
              </w:rPr>
            </w:pPr>
            <w:r w:rsidRPr="00DB3855">
              <w:rPr>
                <w:rFonts w:ascii="Times New Roman" w:hAnsi="Times New Roman"/>
                <w:sz w:val="20"/>
                <w:szCs w:val="20"/>
              </w:rPr>
              <w:t xml:space="preserve">Член Правління </w:t>
            </w:r>
          </w:p>
        </w:tc>
        <w:tc>
          <w:tcPr>
            <w:tcW w:w="3763" w:type="dxa"/>
            <w:gridSpan w:val="3"/>
          </w:tcPr>
          <w:p w14:paraId="10963408" w14:textId="523B21C1" w:rsidR="00443702" w:rsidRPr="00DB3855" w:rsidRDefault="00443702"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з 23.10.2023 по 23.10.2026  припинено повноваження 08.07.2024 (Протокол Наглядової ради Товариства №7/24 від 05.07.2024р.)</w:t>
            </w:r>
          </w:p>
        </w:tc>
      </w:tr>
      <w:tr w:rsidR="00443702" w:rsidRPr="00DB3855" w14:paraId="5FCC6E94" w14:textId="77777777" w:rsidTr="00FD7AEC">
        <w:trPr>
          <w:trHeight w:val="268"/>
        </w:trPr>
        <w:tc>
          <w:tcPr>
            <w:tcW w:w="3113" w:type="dxa"/>
            <w:vMerge/>
          </w:tcPr>
          <w:p w14:paraId="31CFDFCF" w14:textId="77777777" w:rsidR="00443702" w:rsidRPr="00DB3855" w:rsidRDefault="00443702" w:rsidP="00406FF4">
            <w:pPr>
              <w:widowControl w:val="0"/>
              <w:tabs>
                <w:tab w:val="left" w:pos="1134"/>
              </w:tabs>
              <w:autoSpaceDE w:val="0"/>
              <w:autoSpaceDN w:val="0"/>
              <w:jc w:val="both"/>
              <w:rPr>
                <w:rFonts w:ascii="Times New Roman" w:hAnsi="Times New Roman"/>
                <w:b/>
                <w:bCs/>
                <w:sz w:val="20"/>
                <w:szCs w:val="20"/>
              </w:rPr>
            </w:pPr>
          </w:p>
        </w:tc>
        <w:tc>
          <w:tcPr>
            <w:tcW w:w="3316" w:type="dxa"/>
          </w:tcPr>
          <w:p w14:paraId="0EC9D72D" w14:textId="418AD130" w:rsidR="00443702" w:rsidRPr="00DB3855" w:rsidRDefault="00443702" w:rsidP="00406FF4">
            <w:pPr>
              <w:pStyle w:val="affffa"/>
              <w:spacing w:after="0"/>
              <w:jc w:val="both"/>
              <w:rPr>
                <w:rFonts w:ascii="Times New Roman" w:hAnsi="Times New Roman"/>
                <w:sz w:val="20"/>
                <w:szCs w:val="20"/>
              </w:rPr>
            </w:pPr>
            <w:r w:rsidRPr="00DB3855">
              <w:rPr>
                <w:rFonts w:ascii="Times New Roman" w:hAnsi="Times New Roman"/>
                <w:sz w:val="20"/>
                <w:szCs w:val="20"/>
              </w:rPr>
              <w:t xml:space="preserve">Член Правління </w:t>
            </w:r>
          </w:p>
        </w:tc>
        <w:tc>
          <w:tcPr>
            <w:tcW w:w="3763" w:type="dxa"/>
            <w:gridSpan w:val="3"/>
          </w:tcPr>
          <w:p w14:paraId="70509E0E" w14:textId="4E0459AD" w:rsidR="00443702" w:rsidRPr="00DB3855" w:rsidRDefault="00443702"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з 23.10.2023_ по 23.10.2026  припинено повноваження 08.07.2024 (Протокол Наглядової ради Товариства №7/24 від 05.07.2024р.)</w:t>
            </w:r>
          </w:p>
        </w:tc>
      </w:tr>
      <w:tr w:rsidR="00443702" w:rsidRPr="00DB3855" w14:paraId="3D5AF8A0" w14:textId="77777777" w:rsidTr="00FD7AEC">
        <w:trPr>
          <w:trHeight w:val="268"/>
        </w:trPr>
        <w:tc>
          <w:tcPr>
            <w:tcW w:w="3113" w:type="dxa"/>
            <w:vMerge/>
          </w:tcPr>
          <w:p w14:paraId="6D188B4B" w14:textId="77777777" w:rsidR="00443702" w:rsidRPr="00DB3855" w:rsidRDefault="00443702" w:rsidP="00406FF4">
            <w:pPr>
              <w:widowControl w:val="0"/>
              <w:tabs>
                <w:tab w:val="left" w:pos="1134"/>
              </w:tabs>
              <w:autoSpaceDE w:val="0"/>
              <w:autoSpaceDN w:val="0"/>
              <w:jc w:val="both"/>
              <w:rPr>
                <w:rFonts w:ascii="Times New Roman" w:hAnsi="Times New Roman"/>
                <w:b/>
                <w:bCs/>
                <w:sz w:val="20"/>
                <w:szCs w:val="20"/>
              </w:rPr>
            </w:pPr>
          </w:p>
        </w:tc>
        <w:tc>
          <w:tcPr>
            <w:tcW w:w="3316" w:type="dxa"/>
          </w:tcPr>
          <w:p w14:paraId="61A4AFB5" w14:textId="17F130E5" w:rsidR="00443702" w:rsidRPr="00DB3855" w:rsidRDefault="00443702" w:rsidP="00406FF4">
            <w:pPr>
              <w:pStyle w:val="affffa"/>
              <w:spacing w:after="0"/>
              <w:jc w:val="both"/>
              <w:rPr>
                <w:rFonts w:ascii="Times New Roman" w:hAnsi="Times New Roman"/>
                <w:sz w:val="20"/>
                <w:szCs w:val="20"/>
              </w:rPr>
            </w:pPr>
            <w:r w:rsidRPr="00DB3855">
              <w:rPr>
                <w:rFonts w:ascii="Times New Roman" w:hAnsi="Times New Roman"/>
                <w:sz w:val="20"/>
                <w:szCs w:val="20"/>
              </w:rPr>
              <w:t xml:space="preserve">Член Правління </w:t>
            </w:r>
          </w:p>
        </w:tc>
        <w:tc>
          <w:tcPr>
            <w:tcW w:w="3763" w:type="dxa"/>
            <w:gridSpan w:val="3"/>
          </w:tcPr>
          <w:p w14:paraId="05F5AF83" w14:textId="1B3E2826" w:rsidR="00443702" w:rsidRPr="00DB3855" w:rsidRDefault="00443702"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з 23.10.2023</w:t>
            </w:r>
            <w:r w:rsidR="00560FA9">
              <w:rPr>
                <w:rFonts w:ascii="Times New Roman" w:hAnsi="Times New Roman"/>
                <w:sz w:val="20"/>
                <w:szCs w:val="20"/>
              </w:rPr>
              <w:t xml:space="preserve"> </w:t>
            </w:r>
            <w:r w:rsidRPr="00DB3855">
              <w:rPr>
                <w:rFonts w:ascii="Times New Roman" w:hAnsi="Times New Roman"/>
                <w:sz w:val="20"/>
                <w:szCs w:val="20"/>
              </w:rPr>
              <w:t>по 23.10.2026  припинено повноваження 08.07.2024 (Протокол Наглядової ради Товариства №7/24 від 05.07.2024р.)</w:t>
            </w:r>
          </w:p>
        </w:tc>
      </w:tr>
      <w:tr w:rsidR="00443702" w:rsidRPr="00DB3855" w14:paraId="76292E57" w14:textId="77777777" w:rsidTr="00FD7AEC">
        <w:trPr>
          <w:trHeight w:val="268"/>
        </w:trPr>
        <w:tc>
          <w:tcPr>
            <w:tcW w:w="3113" w:type="dxa"/>
            <w:vMerge/>
          </w:tcPr>
          <w:p w14:paraId="293329AC" w14:textId="77777777" w:rsidR="00443702" w:rsidRPr="00DB3855" w:rsidRDefault="00443702" w:rsidP="00406FF4">
            <w:pPr>
              <w:widowControl w:val="0"/>
              <w:tabs>
                <w:tab w:val="left" w:pos="1134"/>
              </w:tabs>
              <w:autoSpaceDE w:val="0"/>
              <w:autoSpaceDN w:val="0"/>
              <w:jc w:val="both"/>
              <w:rPr>
                <w:rFonts w:ascii="Times New Roman" w:hAnsi="Times New Roman"/>
                <w:b/>
                <w:bCs/>
                <w:sz w:val="20"/>
                <w:szCs w:val="20"/>
              </w:rPr>
            </w:pPr>
          </w:p>
        </w:tc>
        <w:tc>
          <w:tcPr>
            <w:tcW w:w="3316" w:type="dxa"/>
          </w:tcPr>
          <w:p w14:paraId="2AD26C73" w14:textId="22131AC4" w:rsidR="00443702" w:rsidRPr="00DB3855" w:rsidRDefault="00443702" w:rsidP="00406FF4">
            <w:pPr>
              <w:pStyle w:val="affffa"/>
              <w:spacing w:after="0"/>
              <w:jc w:val="both"/>
              <w:rPr>
                <w:rFonts w:ascii="Times New Roman" w:hAnsi="Times New Roman"/>
                <w:sz w:val="20"/>
                <w:szCs w:val="20"/>
              </w:rPr>
            </w:pPr>
            <w:r w:rsidRPr="00DB3855">
              <w:rPr>
                <w:rFonts w:ascii="Times New Roman" w:hAnsi="Times New Roman"/>
                <w:sz w:val="20"/>
                <w:szCs w:val="20"/>
              </w:rPr>
              <w:t>Член Правління /</w:t>
            </w:r>
            <w:proofErr w:type="spellStart"/>
            <w:r w:rsidRPr="00DB3855">
              <w:rPr>
                <w:rFonts w:ascii="Times New Roman" w:hAnsi="Times New Roman"/>
                <w:sz w:val="20"/>
                <w:szCs w:val="20"/>
              </w:rPr>
              <w:t>В.о</w:t>
            </w:r>
            <w:proofErr w:type="spellEnd"/>
            <w:r w:rsidRPr="00DB3855">
              <w:rPr>
                <w:rFonts w:ascii="Times New Roman" w:hAnsi="Times New Roman"/>
                <w:sz w:val="20"/>
                <w:szCs w:val="20"/>
              </w:rPr>
              <w:t xml:space="preserve"> голови Правління </w:t>
            </w:r>
          </w:p>
        </w:tc>
        <w:tc>
          <w:tcPr>
            <w:tcW w:w="3763" w:type="dxa"/>
            <w:gridSpan w:val="3"/>
          </w:tcPr>
          <w:p w14:paraId="65973DC2" w14:textId="4FD46427" w:rsidR="00443702" w:rsidRPr="00DB3855" w:rsidRDefault="00443702"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з 23.10.2023 по 23.10.2026  обрано в.о. голови Правління з 09.07.2024 (Протокол Наглядової ради Товариства №7/24 від 05.07.2024р.)</w:t>
            </w:r>
          </w:p>
        </w:tc>
      </w:tr>
      <w:tr w:rsidR="00406FF4" w:rsidRPr="00DB3855" w14:paraId="6BA92E9B" w14:textId="77777777" w:rsidTr="00FD7AEC">
        <w:trPr>
          <w:trHeight w:val="268"/>
        </w:trPr>
        <w:tc>
          <w:tcPr>
            <w:tcW w:w="3113" w:type="dxa"/>
            <w:vMerge/>
          </w:tcPr>
          <w:p w14:paraId="5AEADDAE" w14:textId="77777777" w:rsidR="00406FF4" w:rsidRPr="00DB3855" w:rsidRDefault="00406FF4" w:rsidP="00406FF4">
            <w:pPr>
              <w:widowControl w:val="0"/>
              <w:tabs>
                <w:tab w:val="left" w:pos="1134"/>
              </w:tabs>
              <w:autoSpaceDE w:val="0"/>
              <w:autoSpaceDN w:val="0"/>
              <w:jc w:val="both"/>
              <w:rPr>
                <w:rFonts w:ascii="Times New Roman" w:hAnsi="Times New Roman"/>
                <w:b/>
                <w:bCs/>
                <w:sz w:val="20"/>
                <w:szCs w:val="20"/>
              </w:rPr>
            </w:pPr>
          </w:p>
        </w:tc>
        <w:tc>
          <w:tcPr>
            <w:tcW w:w="3316" w:type="dxa"/>
          </w:tcPr>
          <w:p w14:paraId="248A4EDD" w14:textId="51F68893" w:rsidR="00406FF4" w:rsidRPr="00DB3855" w:rsidRDefault="00443702"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 xml:space="preserve">Член Правління </w:t>
            </w:r>
          </w:p>
        </w:tc>
        <w:tc>
          <w:tcPr>
            <w:tcW w:w="3763" w:type="dxa"/>
            <w:gridSpan w:val="3"/>
          </w:tcPr>
          <w:p w14:paraId="0412D2AA" w14:textId="77777777" w:rsidR="00443702" w:rsidRPr="00DB3855" w:rsidRDefault="00443702"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 xml:space="preserve">Контракт не укладався. </w:t>
            </w:r>
          </w:p>
          <w:p w14:paraId="7F474183" w14:textId="7A76B1CD" w:rsidR="00406FF4" w:rsidRPr="00DB3855" w:rsidRDefault="00443702"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Обрано членом Правління з 09.07.2024 (Протокол Наглядової ради Товариства №7/24 від 05.07.2024р.)</w:t>
            </w:r>
          </w:p>
        </w:tc>
      </w:tr>
      <w:tr w:rsidR="00406FF4" w:rsidRPr="00DB3855" w14:paraId="0C020C28" w14:textId="77777777" w:rsidTr="00FD7AEC">
        <w:tc>
          <w:tcPr>
            <w:tcW w:w="3113" w:type="dxa"/>
            <w:vMerge/>
          </w:tcPr>
          <w:p w14:paraId="788C3B6F" w14:textId="77777777" w:rsidR="00406FF4" w:rsidRPr="00DB3855" w:rsidRDefault="00406FF4" w:rsidP="00406FF4">
            <w:pPr>
              <w:widowControl w:val="0"/>
              <w:tabs>
                <w:tab w:val="left" w:pos="1134"/>
              </w:tabs>
              <w:autoSpaceDE w:val="0"/>
              <w:autoSpaceDN w:val="0"/>
              <w:jc w:val="both"/>
              <w:rPr>
                <w:rFonts w:ascii="Times New Roman" w:hAnsi="Times New Roman"/>
                <w:b/>
                <w:bCs/>
                <w:sz w:val="20"/>
                <w:szCs w:val="20"/>
              </w:rPr>
            </w:pPr>
          </w:p>
        </w:tc>
        <w:tc>
          <w:tcPr>
            <w:tcW w:w="7079" w:type="dxa"/>
            <w:gridSpan w:val="4"/>
          </w:tcPr>
          <w:p w14:paraId="6891C421" w14:textId="7D1F9B34"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Контракт є укладеним Сторонами з</w:t>
            </w:r>
            <w:r w:rsidRPr="00DB3855">
              <w:rPr>
                <w:rFonts w:ascii="Times New Roman" w:hAnsi="Times New Roman"/>
                <w:sz w:val="20"/>
                <w:szCs w:val="20"/>
                <w:lang w:val="ru-RU"/>
              </w:rPr>
              <w:t xml:space="preserve"> </w:t>
            </w:r>
            <w:r w:rsidRPr="00DB3855">
              <w:rPr>
                <w:rFonts w:ascii="Times New Roman" w:hAnsi="Times New Roman"/>
                <w:sz w:val="20"/>
                <w:szCs w:val="20"/>
              </w:rPr>
              <w:t>дати його підписання Сторонами</w:t>
            </w:r>
            <w:r w:rsidR="006C6F63" w:rsidRPr="00DB3855">
              <w:rPr>
                <w:rFonts w:ascii="Times New Roman" w:hAnsi="Times New Roman"/>
                <w:sz w:val="20"/>
                <w:szCs w:val="20"/>
              </w:rPr>
              <w:t xml:space="preserve"> та діє з 23.10.2023 по 23.10.2026 протягом 3-х років з дати обрання Головою/Членом Правління </w:t>
            </w:r>
          </w:p>
          <w:p w14:paraId="2D250AE8" w14:textId="4B54D2A8"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У разі дострокового припинення повноважень Голови/члена Правління Товариства, встановлюються виплати, передбачені законодавством України.</w:t>
            </w:r>
          </w:p>
          <w:p w14:paraId="36D106E3" w14:textId="3FB6B121"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lang w:val="ru-RU"/>
              </w:rPr>
            </w:pPr>
            <w:r w:rsidRPr="00DB3855">
              <w:rPr>
                <w:rFonts w:ascii="Times New Roman" w:hAnsi="Times New Roman"/>
                <w:sz w:val="20"/>
                <w:szCs w:val="20"/>
              </w:rPr>
              <w:t>В Договорі (Контракті) відсутні умови  щодо програми стимулювання.</w:t>
            </w:r>
          </w:p>
        </w:tc>
      </w:tr>
      <w:tr w:rsidR="00406FF4" w:rsidRPr="00DB3855" w14:paraId="275DC592" w14:textId="77777777" w:rsidTr="00FD7AEC">
        <w:tc>
          <w:tcPr>
            <w:tcW w:w="3113" w:type="dxa"/>
          </w:tcPr>
          <w:p w14:paraId="58017F59" w14:textId="77777777" w:rsidR="00406FF4" w:rsidRPr="00DB3855" w:rsidRDefault="00406FF4" w:rsidP="00406FF4">
            <w:pPr>
              <w:widowControl w:val="0"/>
              <w:tabs>
                <w:tab w:val="left" w:pos="1134"/>
              </w:tabs>
              <w:autoSpaceDE w:val="0"/>
              <w:autoSpaceDN w:val="0"/>
              <w:ind w:right="110"/>
              <w:jc w:val="both"/>
              <w:rPr>
                <w:rFonts w:ascii="Times New Roman" w:hAnsi="Times New Roman"/>
                <w:b/>
                <w:bCs/>
                <w:sz w:val="20"/>
                <w:szCs w:val="20"/>
              </w:rPr>
            </w:pPr>
            <w:r w:rsidRPr="00DB3855">
              <w:rPr>
                <w:rFonts w:ascii="Times New Roman" w:hAnsi="Times New Roman"/>
                <w:b/>
                <w:bCs/>
                <w:sz w:val="20"/>
                <w:szCs w:val="20"/>
              </w:rPr>
              <w:t>10) Інформацію щодо заходів, процедур, проведених Товариством з метою підготовки та запровадження системи винагороди, зокрема:</w:t>
            </w:r>
          </w:p>
          <w:p w14:paraId="4C7F4E4D" w14:textId="77777777" w:rsidR="00406FF4" w:rsidRPr="00DB3855" w:rsidRDefault="00406FF4" w:rsidP="00406FF4">
            <w:pPr>
              <w:tabs>
                <w:tab w:val="left" w:pos="1134"/>
              </w:tabs>
              <w:ind w:right="110"/>
              <w:jc w:val="both"/>
              <w:rPr>
                <w:rFonts w:ascii="Times New Roman" w:hAnsi="Times New Roman"/>
                <w:b/>
                <w:bCs/>
                <w:sz w:val="20"/>
                <w:szCs w:val="20"/>
              </w:rPr>
            </w:pPr>
            <w:r w:rsidRPr="00DB3855">
              <w:rPr>
                <w:rFonts w:ascii="Times New Roman" w:hAnsi="Times New Roman"/>
                <w:b/>
                <w:bCs/>
                <w:sz w:val="20"/>
                <w:szCs w:val="20"/>
              </w:rPr>
              <w:t>- повноваження та склад Комітету з питань визначення винагороди посадовим особам Товариства та призначень;</w:t>
            </w:r>
          </w:p>
          <w:p w14:paraId="4AEBB910" w14:textId="77777777" w:rsidR="00406FF4" w:rsidRPr="00DB3855" w:rsidRDefault="00406FF4" w:rsidP="00406FF4">
            <w:pPr>
              <w:tabs>
                <w:tab w:val="left" w:pos="1134"/>
              </w:tabs>
              <w:ind w:right="110"/>
              <w:jc w:val="both"/>
              <w:rPr>
                <w:rFonts w:ascii="Times New Roman" w:hAnsi="Times New Roman"/>
                <w:b/>
                <w:bCs/>
                <w:sz w:val="20"/>
                <w:szCs w:val="20"/>
              </w:rPr>
            </w:pPr>
            <w:r w:rsidRPr="00DB3855">
              <w:rPr>
                <w:rFonts w:ascii="Times New Roman" w:hAnsi="Times New Roman"/>
                <w:b/>
                <w:bCs/>
                <w:sz w:val="20"/>
                <w:szCs w:val="20"/>
              </w:rPr>
              <w:t>- найменування/ім’я – ім’я (у розумінні Цивільного кодексу України) або повне ім’я фізичної особи – нерезидента відповідно до документа, що посвідчує таку особу, зовнішніх консультантів;</w:t>
            </w:r>
          </w:p>
          <w:p w14:paraId="2A5E69A2" w14:textId="5027738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 роль акціонерів у процесі запровадження політики винагороди.</w:t>
            </w:r>
          </w:p>
        </w:tc>
        <w:tc>
          <w:tcPr>
            <w:tcW w:w="7079" w:type="dxa"/>
            <w:gridSpan w:val="4"/>
          </w:tcPr>
          <w:p w14:paraId="2D5DF85D" w14:textId="5E5C6B76" w:rsidR="00406FF4" w:rsidRPr="00DB3855" w:rsidRDefault="00406FF4" w:rsidP="00406FF4">
            <w:pPr>
              <w:autoSpaceDE w:val="0"/>
              <w:autoSpaceDN w:val="0"/>
              <w:adjustRightInd w:val="0"/>
              <w:jc w:val="both"/>
              <w:rPr>
                <w:rFonts w:ascii="Times New Roman" w:eastAsia="Calibri" w:hAnsi="Times New Roman"/>
                <w:sz w:val="20"/>
                <w:szCs w:val="20"/>
                <w:lang w:eastAsia="ru-RU"/>
              </w:rPr>
            </w:pPr>
            <w:r w:rsidRPr="00DB3855">
              <w:rPr>
                <w:rFonts w:ascii="Times New Roman" w:hAnsi="Times New Roman"/>
                <w:sz w:val="20"/>
                <w:szCs w:val="20"/>
              </w:rPr>
              <w:t>Станом на 31.12.2024 в Товаристві відсутній Комітет з винагород.</w:t>
            </w:r>
          </w:p>
          <w:p w14:paraId="6F8DC2BB"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 xml:space="preserve">Зовнішні консультанти з питань винагороди Товариством не залучалися. </w:t>
            </w:r>
          </w:p>
          <w:p w14:paraId="0D0B48F7" w14:textId="5670DD08"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 xml:space="preserve">Роль акціонерів у процесі запровадження політики винагороди для членів Правління – до компетенції Загальних зборів акціонерів в частині впровадження політики винагороди належить: </w:t>
            </w:r>
          </w:p>
          <w:p w14:paraId="04FADCE3" w14:textId="44A2141E" w:rsidR="00406FF4" w:rsidRPr="00DB3855" w:rsidRDefault="00406FF4" w:rsidP="00406FF4">
            <w:pPr>
              <w:widowControl w:val="0"/>
              <w:tabs>
                <w:tab w:val="left" w:pos="1447"/>
              </w:tabs>
              <w:jc w:val="both"/>
              <w:rPr>
                <w:rFonts w:ascii="Times New Roman" w:hAnsi="Times New Roman"/>
                <w:sz w:val="20"/>
                <w:szCs w:val="20"/>
                <w:lang w:eastAsia="en-US"/>
              </w:rPr>
            </w:pPr>
            <w:r w:rsidRPr="00DB3855">
              <w:rPr>
                <w:rFonts w:ascii="Times New Roman" w:hAnsi="Times New Roman"/>
                <w:sz w:val="20"/>
                <w:szCs w:val="20"/>
                <w:lang w:eastAsia="en-US"/>
              </w:rPr>
              <w:t>затвердження положення про винагороду членів Правління, вимоги до якого встановлюються Національною комісією з цінних паперів та фондового ринку;</w:t>
            </w:r>
          </w:p>
          <w:p w14:paraId="5C3E01AE" w14:textId="18EA8B0F" w:rsidR="00406FF4" w:rsidRPr="00DB3855" w:rsidRDefault="00406FF4" w:rsidP="00406FF4">
            <w:pPr>
              <w:widowControl w:val="0"/>
              <w:tabs>
                <w:tab w:val="left" w:pos="1447"/>
              </w:tabs>
              <w:jc w:val="both"/>
              <w:rPr>
                <w:rFonts w:ascii="Times New Roman" w:hAnsi="Times New Roman"/>
                <w:sz w:val="20"/>
                <w:szCs w:val="20"/>
              </w:rPr>
            </w:pPr>
            <w:r w:rsidRPr="00DB3855">
              <w:rPr>
                <w:rFonts w:ascii="Times New Roman" w:hAnsi="Times New Roman"/>
                <w:sz w:val="20"/>
                <w:szCs w:val="20"/>
              </w:rPr>
              <w:t xml:space="preserve">затвердження звіту про винагороду </w:t>
            </w:r>
            <w:r w:rsidRPr="00DB3855">
              <w:rPr>
                <w:rFonts w:ascii="Times New Roman" w:hAnsi="Times New Roman"/>
                <w:sz w:val="20"/>
                <w:szCs w:val="20"/>
                <w:lang w:eastAsia="en-US"/>
              </w:rPr>
              <w:t>членів Правління</w:t>
            </w:r>
            <w:r w:rsidRPr="00DB3855">
              <w:rPr>
                <w:rFonts w:ascii="Times New Roman" w:hAnsi="Times New Roman"/>
                <w:sz w:val="20"/>
                <w:szCs w:val="20"/>
              </w:rPr>
              <w:t>, вимоги до якого встановлюються Національною комісією з цінних паперів та фондового ринку.</w:t>
            </w:r>
          </w:p>
          <w:p w14:paraId="6635572A" w14:textId="2F348066" w:rsidR="00406FF4" w:rsidRPr="00DB3855" w:rsidRDefault="00406FF4" w:rsidP="00406FF4">
            <w:pPr>
              <w:widowControl w:val="0"/>
              <w:tabs>
                <w:tab w:val="left" w:pos="1447"/>
              </w:tabs>
              <w:jc w:val="both"/>
              <w:rPr>
                <w:rFonts w:ascii="Times New Roman" w:hAnsi="Times New Roman"/>
                <w:b/>
                <w:bCs/>
                <w:sz w:val="20"/>
                <w:szCs w:val="20"/>
              </w:rPr>
            </w:pPr>
            <w:r w:rsidRPr="00DB3855">
              <w:rPr>
                <w:rFonts w:ascii="Times New Roman" w:hAnsi="Times New Roman"/>
                <w:sz w:val="20"/>
                <w:szCs w:val="20"/>
              </w:rPr>
              <w:t xml:space="preserve">Рішення про затвердження </w:t>
            </w:r>
            <w:r w:rsidRPr="00DB3855">
              <w:rPr>
                <w:rStyle w:val="28"/>
                <w:color w:val="000000"/>
                <w:sz w:val="20"/>
                <w:szCs w:val="20"/>
              </w:rPr>
              <w:t>Положення про винагороду членів Правління АТ «</w:t>
            </w:r>
            <w:proofErr w:type="spellStart"/>
            <w:r w:rsidR="00BB2EB0" w:rsidRPr="00DB3855">
              <w:rPr>
                <w:rStyle w:val="28"/>
                <w:color w:val="000000"/>
                <w:sz w:val="20"/>
                <w:szCs w:val="20"/>
              </w:rPr>
              <w:t>В</w:t>
            </w:r>
            <w:r w:rsidR="00BB2EB0" w:rsidRPr="00DB3855">
              <w:rPr>
                <w:rStyle w:val="28"/>
                <w:color w:val="000000"/>
              </w:rPr>
              <w:t>олиньгаз</w:t>
            </w:r>
            <w:proofErr w:type="spellEnd"/>
            <w:r w:rsidR="00BB2EB0" w:rsidRPr="00DB3855">
              <w:rPr>
                <w:rStyle w:val="28"/>
                <w:color w:val="000000"/>
              </w:rPr>
              <w:t xml:space="preserve">» </w:t>
            </w:r>
            <w:r w:rsidRPr="00DB3855">
              <w:rPr>
                <w:rStyle w:val="28"/>
                <w:color w:val="000000"/>
                <w:sz w:val="20"/>
                <w:szCs w:val="20"/>
              </w:rPr>
              <w:t>прийнято на Загальних зборах акціонерів Товариства (</w:t>
            </w:r>
            <w:r w:rsidRPr="00DB3855">
              <w:rPr>
                <w:rFonts w:ascii="Times New Roman" w:hAnsi="Times New Roman"/>
                <w:sz w:val="20"/>
                <w:szCs w:val="20"/>
              </w:rPr>
              <w:t>протокол №</w:t>
            </w:r>
            <w:r w:rsidR="00BB2EB0" w:rsidRPr="00DB3855">
              <w:rPr>
                <w:rFonts w:ascii="Times New Roman" w:hAnsi="Times New Roman"/>
                <w:sz w:val="20"/>
                <w:szCs w:val="20"/>
              </w:rPr>
              <w:t xml:space="preserve"> б/н</w:t>
            </w:r>
            <w:r w:rsidRPr="00DB3855">
              <w:rPr>
                <w:rFonts w:ascii="Times New Roman" w:hAnsi="Times New Roman"/>
                <w:sz w:val="20"/>
                <w:szCs w:val="20"/>
              </w:rPr>
              <w:t xml:space="preserve"> від </w:t>
            </w:r>
            <w:r w:rsidR="00BB2EB0" w:rsidRPr="00DB3855">
              <w:rPr>
                <w:rFonts w:ascii="Times New Roman" w:hAnsi="Times New Roman"/>
                <w:sz w:val="20"/>
                <w:szCs w:val="20"/>
              </w:rPr>
              <w:t>18</w:t>
            </w:r>
            <w:r w:rsidRPr="00DB3855">
              <w:rPr>
                <w:rFonts w:ascii="Times New Roman" w:hAnsi="Times New Roman"/>
                <w:sz w:val="20"/>
                <w:szCs w:val="20"/>
              </w:rPr>
              <w:t>.</w:t>
            </w:r>
            <w:r w:rsidR="00BB2EB0" w:rsidRPr="00DB3855">
              <w:rPr>
                <w:rFonts w:ascii="Times New Roman" w:hAnsi="Times New Roman"/>
                <w:sz w:val="20"/>
                <w:szCs w:val="20"/>
              </w:rPr>
              <w:t>04</w:t>
            </w:r>
            <w:r w:rsidRPr="00DB3855">
              <w:rPr>
                <w:rFonts w:ascii="Times New Roman" w:hAnsi="Times New Roman"/>
                <w:sz w:val="20"/>
                <w:szCs w:val="20"/>
              </w:rPr>
              <w:t>.</w:t>
            </w:r>
            <w:r w:rsidR="00BB2EB0" w:rsidRPr="00DB3855">
              <w:rPr>
                <w:rFonts w:ascii="Times New Roman" w:hAnsi="Times New Roman"/>
                <w:sz w:val="20"/>
                <w:szCs w:val="20"/>
              </w:rPr>
              <w:t>2025</w:t>
            </w:r>
            <w:r w:rsidRPr="00DB3855">
              <w:rPr>
                <w:rFonts w:ascii="Times New Roman" w:hAnsi="Times New Roman"/>
                <w:sz w:val="20"/>
                <w:szCs w:val="20"/>
              </w:rPr>
              <w:t>).</w:t>
            </w:r>
          </w:p>
        </w:tc>
      </w:tr>
      <w:tr w:rsidR="00406FF4" w:rsidRPr="00DB3855" w14:paraId="141978D0" w14:textId="77777777" w:rsidTr="00FD7AEC">
        <w:tc>
          <w:tcPr>
            <w:tcW w:w="3113" w:type="dxa"/>
          </w:tcPr>
          <w:p w14:paraId="0A6F5EC9" w14:textId="681F87E6"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11) Інформацію про випадки відхилення сум фактичних виплат від сум, що підлягають виплаті згідно із затвердженим Положенням, а також пояснення причин такого відхилення та конкретних елементів Положення, щодо яких відбулося відхилення, якщо такі відхилення були протягом звітного року</w:t>
            </w:r>
          </w:p>
        </w:tc>
        <w:tc>
          <w:tcPr>
            <w:tcW w:w="7079" w:type="dxa"/>
            <w:gridSpan w:val="4"/>
          </w:tcPr>
          <w:p w14:paraId="51891C8F" w14:textId="54888BF5"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В Товаристві відсутні випадки відхилення сум фактичних виплат від сум, що підлягають виплаті згідно із затвердженим Положенням про винагороду.</w:t>
            </w:r>
          </w:p>
        </w:tc>
      </w:tr>
      <w:tr w:rsidR="00406FF4" w:rsidRPr="00DB3855" w14:paraId="1D74E588" w14:textId="77777777" w:rsidTr="00FD7AEC">
        <w:tc>
          <w:tcPr>
            <w:tcW w:w="3113" w:type="dxa"/>
          </w:tcPr>
          <w:p w14:paraId="4A45843E" w14:textId="2CC96541"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12)</w:t>
            </w:r>
            <w:r w:rsidRPr="00DB3855">
              <w:rPr>
                <w:rFonts w:ascii="Times New Roman" w:hAnsi="Times New Roman"/>
                <w:sz w:val="20"/>
                <w:szCs w:val="20"/>
              </w:rPr>
              <w:t xml:space="preserve"> </w:t>
            </w:r>
            <w:r w:rsidRPr="00DB3855">
              <w:rPr>
                <w:rFonts w:ascii="Times New Roman" w:hAnsi="Times New Roman"/>
                <w:b/>
                <w:bCs/>
                <w:sz w:val="20"/>
                <w:szCs w:val="20"/>
              </w:rPr>
              <w:t xml:space="preserve">Інформацію щодо підтверджених фактів неприйнятної поведінки члена Правління (в тому числі повідомлені конфіденційним шляхом) і вжитих за результатами розслідування </w:t>
            </w:r>
            <w:r w:rsidRPr="00DB3855">
              <w:rPr>
                <w:rFonts w:ascii="Times New Roman" w:hAnsi="Times New Roman"/>
                <w:b/>
                <w:bCs/>
                <w:sz w:val="20"/>
                <w:szCs w:val="20"/>
              </w:rPr>
              <w:lastRenderedPageBreak/>
              <w:t>заходів, у разі наявності впливу таких фактів/заходів на виплату винагороди такого члена Правління</w:t>
            </w:r>
          </w:p>
        </w:tc>
        <w:tc>
          <w:tcPr>
            <w:tcW w:w="7079" w:type="dxa"/>
            <w:gridSpan w:val="4"/>
          </w:tcPr>
          <w:p w14:paraId="2EEEE285" w14:textId="00FB60FD"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lastRenderedPageBreak/>
              <w:t>В Товаристві відсутня інформація про факти неприйнятної поведінки члена Правління (в тому числі повідомлені конфіденційним шляхом).</w:t>
            </w:r>
          </w:p>
        </w:tc>
      </w:tr>
      <w:tr w:rsidR="00406FF4" w:rsidRPr="00DB3855" w14:paraId="051FC3CF" w14:textId="77777777" w:rsidTr="00FD7AEC">
        <w:tc>
          <w:tcPr>
            <w:tcW w:w="10192" w:type="dxa"/>
            <w:gridSpan w:val="5"/>
          </w:tcPr>
          <w:p w14:paraId="41E18E60" w14:textId="5B1795D8"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b/>
                <w:bCs/>
                <w:sz w:val="20"/>
                <w:szCs w:val="20"/>
              </w:rPr>
              <w:t>13) іншу інформацію, визначену законом або Положенням, в тому числі про  відсутність іншої інформації, передбаченої вимогами Національної комісії з цінних паперів та фондового ринку</w:t>
            </w:r>
          </w:p>
        </w:tc>
      </w:tr>
      <w:tr w:rsidR="00406FF4" w:rsidRPr="00DB3855" w14:paraId="590D07B3" w14:textId="77777777" w:rsidTr="00FD7AEC">
        <w:tc>
          <w:tcPr>
            <w:tcW w:w="3113" w:type="dxa"/>
          </w:tcPr>
          <w:p w14:paraId="627749FC" w14:textId="6FD8DB13"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 xml:space="preserve">Повний опис структури та розмір у національній та іноземній валюті (у разі якщо винагорода прив’язана до іноземної валюти) змінної винагороди, яка була виплачена та/або має бути виплачена (по кожному члену Правління окремо), рішення про виплату яких прийняті у звітному періоді. </w:t>
            </w:r>
          </w:p>
        </w:tc>
        <w:tc>
          <w:tcPr>
            <w:tcW w:w="7079" w:type="dxa"/>
            <w:gridSpan w:val="4"/>
          </w:tcPr>
          <w:p w14:paraId="4EF5B594" w14:textId="720B439B" w:rsidR="00406FF4" w:rsidRPr="00DB3855" w:rsidRDefault="00406FF4" w:rsidP="00406FF4">
            <w:pPr>
              <w:widowControl w:val="0"/>
              <w:tabs>
                <w:tab w:val="left" w:pos="820"/>
              </w:tabs>
              <w:autoSpaceDE w:val="0"/>
              <w:autoSpaceDN w:val="0"/>
              <w:ind w:right="39"/>
              <w:jc w:val="both"/>
              <w:rPr>
                <w:rFonts w:ascii="Times New Roman" w:hAnsi="Times New Roman"/>
                <w:sz w:val="20"/>
                <w:szCs w:val="20"/>
              </w:rPr>
            </w:pPr>
            <w:r w:rsidRPr="00DB3855">
              <w:rPr>
                <w:rFonts w:ascii="Times New Roman" w:hAnsi="Times New Roman"/>
                <w:sz w:val="20"/>
                <w:szCs w:val="20"/>
              </w:rPr>
              <w:t xml:space="preserve">Система винагороди членів Правління не передбачає виплату змінних складових винагороди, тому змінні складові винагороди не нараховувались та не виплачувались. </w:t>
            </w:r>
          </w:p>
          <w:p w14:paraId="052E3752"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p>
        </w:tc>
      </w:tr>
      <w:tr w:rsidR="00406FF4" w:rsidRPr="00DB3855" w14:paraId="7CF5E3D3" w14:textId="77777777" w:rsidTr="00FD7AEC">
        <w:tc>
          <w:tcPr>
            <w:tcW w:w="3113" w:type="dxa"/>
          </w:tcPr>
          <w:p w14:paraId="2005B22F" w14:textId="1AD56F96"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lang w:eastAsia="en-US"/>
              </w:rPr>
              <w:t xml:space="preserve">Співвідношення змінної винагороди по відношенню до фіксованої винагороди членів органів управління, які були виплачені </w:t>
            </w:r>
            <w:r w:rsidRPr="00DB3855">
              <w:rPr>
                <w:rFonts w:ascii="Times New Roman" w:hAnsi="Times New Roman"/>
                <w:color w:val="000000"/>
                <w:sz w:val="20"/>
                <w:szCs w:val="20"/>
                <w:lang w:eastAsia="en-US"/>
              </w:rPr>
              <w:t>та/або мають бути</w:t>
            </w:r>
            <w:r w:rsidRPr="00DB3855">
              <w:rPr>
                <w:rFonts w:ascii="Times New Roman" w:hAnsi="Times New Roman"/>
                <w:sz w:val="20"/>
                <w:szCs w:val="20"/>
                <w:lang w:eastAsia="en-US"/>
              </w:rPr>
              <w:t xml:space="preserve"> виплачені членам органу управління товариства (по кожному члену органу управління товариства окремо),</w:t>
            </w:r>
            <w:r w:rsidRPr="00DB3855">
              <w:rPr>
                <w:rFonts w:ascii="Times New Roman" w:hAnsi="Times New Roman"/>
                <w:color w:val="000000"/>
                <w:sz w:val="20"/>
                <w:szCs w:val="20"/>
                <w:lang w:eastAsia="en-US"/>
              </w:rPr>
              <w:t xml:space="preserve"> </w:t>
            </w:r>
            <w:r w:rsidRPr="00DB3855">
              <w:rPr>
                <w:rFonts w:ascii="Times New Roman" w:hAnsi="Times New Roman"/>
                <w:sz w:val="20"/>
                <w:szCs w:val="20"/>
                <w:lang w:eastAsia="en-US"/>
              </w:rPr>
              <w:t>рішення про виплату яких прийняті у звітному</w:t>
            </w:r>
            <w:r w:rsidRPr="00DB3855">
              <w:rPr>
                <w:rFonts w:ascii="Times New Roman" w:hAnsi="Times New Roman"/>
                <w:color w:val="000000"/>
                <w:sz w:val="20"/>
                <w:szCs w:val="20"/>
                <w:lang w:eastAsia="en-US"/>
              </w:rPr>
              <w:t xml:space="preserve"> періоді</w:t>
            </w:r>
          </w:p>
        </w:tc>
        <w:tc>
          <w:tcPr>
            <w:tcW w:w="7079" w:type="dxa"/>
            <w:gridSpan w:val="4"/>
          </w:tcPr>
          <w:p w14:paraId="02CFE7A2" w14:textId="08155781"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Система винагороди членів Правління Товариства не передбачає виплату змінних складових винагороди, отже змінні складові винагороди не нараховувались та не виплачувались.</w:t>
            </w:r>
          </w:p>
        </w:tc>
      </w:tr>
      <w:tr w:rsidR="00406FF4" w:rsidRPr="00DB3855" w14:paraId="14F00FF2" w14:textId="77777777" w:rsidTr="00FD7AEC">
        <w:tc>
          <w:tcPr>
            <w:tcW w:w="3113" w:type="dxa"/>
          </w:tcPr>
          <w:p w14:paraId="267E1F44" w14:textId="0D19ADE5"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 xml:space="preserve">Критерії оцінки ефективності (із зазначенням того, яким чином вони були досягнуті), за результатами досягнення яких здійснено нарахування змінної винагороди (якщо змінна винагорода була нарахована). </w:t>
            </w:r>
          </w:p>
        </w:tc>
        <w:tc>
          <w:tcPr>
            <w:tcW w:w="7079" w:type="dxa"/>
            <w:gridSpan w:val="4"/>
          </w:tcPr>
          <w:p w14:paraId="6746747F" w14:textId="563DF8DA" w:rsidR="00406FF4" w:rsidRPr="00DB3855" w:rsidRDefault="00406FF4" w:rsidP="00406FF4">
            <w:pPr>
              <w:widowControl w:val="0"/>
              <w:tabs>
                <w:tab w:val="left" w:pos="820"/>
              </w:tabs>
              <w:autoSpaceDE w:val="0"/>
              <w:autoSpaceDN w:val="0"/>
              <w:ind w:right="89"/>
              <w:jc w:val="both"/>
              <w:rPr>
                <w:rFonts w:ascii="Times New Roman" w:hAnsi="Times New Roman"/>
                <w:b/>
                <w:bCs/>
                <w:sz w:val="20"/>
                <w:szCs w:val="20"/>
              </w:rPr>
            </w:pPr>
            <w:r w:rsidRPr="00DB3855">
              <w:rPr>
                <w:rFonts w:ascii="Times New Roman" w:hAnsi="Times New Roman"/>
                <w:sz w:val="20"/>
                <w:szCs w:val="20"/>
              </w:rPr>
              <w:t>Система винагороди членів Правління Товариства не передбачає виплату змінних складових винагороди та встановлення фінансових та нефінансових критеріїв оцінки ефективності, в тому числі у формі участі у прибутках. Змінні складові винагороди не нараховувались та не виплачувались.</w:t>
            </w:r>
          </w:p>
        </w:tc>
      </w:tr>
      <w:tr w:rsidR="00406FF4" w:rsidRPr="00DB3855" w14:paraId="3A8CBB4E" w14:textId="77777777" w:rsidTr="00FD7AEC">
        <w:tc>
          <w:tcPr>
            <w:tcW w:w="3113" w:type="dxa"/>
          </w:tcPr>
          <w:p w14:paraId="0C5CD3D3" w14:textId="78B0F266"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color w:val="000000"/>
                <w:sz w:val="20"/>
                <w:szCs w:val="20"/>
              </w:rPr>
            </w:pPr>
            <w:r w:rsidRPr="00DB3855">
              <w:rPr>
                <w:rFonts w:ascii="Times New Roman" w:hAnsi="Times New Roman"/>
                <w:sz w:val="20"/>
                <w:szCs w:val="20"/>
                <w:lang w:eastAsia="en-US"/>
              </w:rPr>
              <w:t>Інформацію щодо розмірів винагород, які отримав кожен член органу управління товариства у формі участі у прибутках</w:t>
            </w:r>
          </w:p>
        </w:tc>
        <w:tc>
          <w:tcPr>
            <w:tcW w:w="7079" w:type="dxa"/>
            <w:gridSpan w:val="4"/>
          </w:tcPr>
          <w:p w14:paraId="5E39F5E4" w14:textId="4BFC9A75" w:rsidR="00406FF4" w:rsidRPr="00DB3855" w:rsidRDefault="00406FF4" w:rsidP="00406FF4">
            <w:pPr>
              <w:widowControl w:val="0"/>
              <w:tabs>
                <w:tab w:val="left" w:pos="820"/>
              </w:tabs>
              <w:autoSpaceDE w:val="0"/>
              <w:autoSpaceDN w:val="0"/>
              <w:ind w:right="89"/>
              <w:jc w:val="both"/>
              <w:rPr>
                <w:rFonts w:ascii="Times New Roman" w:hAnsi="Times New Roman"/>
                <w:sz w:val="20"/>
                <w:szCs w:val="20"/>
              </w:rPr>
            </w:pPr>
            <w:r w:rsidRPr="00DB3855">
              <w:rPr>
                <w:rFonts w:ascii="Times New Roman" w:hAnsi="Times New Roman"/>
                <w:sz w:val="20"/>
                <w:szCs w:val="20"/>
              </w:rPr>
              <w:t xml:space="preserve">Система винагороди членів Правління Товариства не передбачає виплату винагороди у формі участі у прибутках. </w:t>
            </w:r>
          </w:p>
          <w:p w14:paraId="60370A23" w14:textId="4D5A2201" w:rsidR="00406FF4" w:rsidRPr="00DB3855" w:rsidRDefault="00406FF4" w:rsidP="00406FF4">
            <w:pPr>
              <w:widowControl w:val="0"/>
              <w:tabs>
                <w:tab w:val="left" w:pos="820"/>
              </w:tabs>
              <w:autoSpaceDE w:val="0"/>
              <w:autoSpaceDN w:val="0"/>
              <w:ind w:right="89"/>
              <w:jc w:val="both"/>
              <w:rPr>
                <w:rFonts w:ascii="Times New Roman" w:hAnsi="Times New Roman"/>
                <w:sz w:val="20"/>
                <w:szCs w:val="20"/>
              </w:rPr>
            </w:pPr>
            <w:r w:rsidRPr="00DB3855">
              <w:rPr>
                <w:rFonts w:ascii="Times New Roman" w:hAnsi="Times New Roman"/>
                <w:sz w:val="20"/>
                <w:szCs w:val="20"/>
              </w:rPr>
              <w:t>Винагорода, у формі участі у прибутках членам Правління Товариства, не встановлювалась та не виплачувалась.</w:t>
            </w:r>
          </w:p>
        </w:tc>
      </w:tr>
      <w:tr w:rsidR="00406FF4" w:rsidRPr="00DB3855" w14:paraId="7A771281" w14:textId="77777777" w:rsidTr="00FD7AEC">
        <w:tc>
          <w:tcPr>
            <w:tcW w:w="3113" w:type="dxa"/>
          </w:tcPr>
          <w:p w14:paraId="1F12AFAD" w14:textId="61D06763"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color w:val="000000"/>
                <w:sz w:val="20"/>
                <w:szCs w:val="20"/>
              </w:rPr>
            </w:pPr>
            <w:r w:rsidRPr="00DB3855">
              <w:rPr>
                <w:rFonts w:ascii="Times New Roman" w:hAnsi="Times New Roman"/>
                <w:sz w:val="20"/>
                <w:szCs w:val="20"/>
              </w:rPr>
              <w:t>Розміри виплат по звільненню та інших компенсаційних виплат (за наявності), виплачених кожному члену органу управління товариства у зв’язку із припиненням (достроковим припиненням) їх договорів (контрактів) протягом звітного року</w:t>
            </w:r>
          </w:p>
        </w:tc>
        <w:tc>
          <w:tcPr>
            <w:tcW w:w="7079" w:type="dxa"/>
            <w:gridSpan w:val="4"/>
          </w:tcPr>
          <w:p w14:paraId="51122B6E"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У звітному періоді виплати по звільненню та інші компенсаційні виплати Голові/членам Правління Товариства не нараховувались та не виплачувались.</w:t>
            </w:r>
          </w:p>
          <w:p w14:paraId="76DB7DFA" w14:textId="77777777" w:rsidR="005737CB" w:rsidRPr="00DB3855" w:rsidRDefault="005737CB"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p>
          <w:p w14:paraId="2AEA52CB" w14:textId="0C2EA332" w:rsidR="005737CB" w:rsidRPr="00DB3855" w:rsidRDefault="005737CB"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p>
        </w:tc>
      </w:tr>
      <w:tr w:rsidR="00406FF4" w:rsidRPr="00DB3855" w14:paraId="65DC0C6C" w14:textId="77777777" w:rsidTr="00FD7AEC">
        <w:tc>
          <w:tcPr>
            <w:tcW w:w="3113" w:type="dxa"/>
          </w:tcPr>
          <w:p w14:paraId="1FF2D150" w14:textId="7F726443"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color w:val="000000"/>
                <w:sz w:val="20"/>
                <w:szCs w:val="20"/>
              </w:rPr>
            </w:pPr>
            <w:r w:rsidRPr="00DB3855">
              <w:rPr>
                <w:rFonts w:ascii="Times New Roman" w:hAnsi="Times New Roman"/>
                <w:sz w:val="20"/>
                <w:szCs w:val="20"/>
                <w:lang w:eastAsia="en-US"/>
              </w:rPr>
              <w:t>Інформацію щодо наявності випадків використання товариством права на повернення виплачених раніше змінних складових винагороди та причин у зв’язку з якими Товариство використало своє право</w:t>
            </w:r>
          </w:p>
        </w:tc>
        <w:tc>
          <w:tcPr>
            <w:tcW w:w="7079" w:type="dxa"/>
            <w:gridSpan w:val="4"/>
          </w:tcPr>
          <w:p w14:paraId="41549B71" w14:textId="2FB9A524" w:rsidR="00406FF4" w:rsidRPr="00DB3855" w:rsidRDefault="00406FF4" w:rsidP="00406FF4">
            <w:pPr>
              <w:widowControl w:val="0"/>
              <w:tabs>
                <w:tab w:val="left" w:pos="820"/>
              </w:tabs>
              <w:autoSpaceDE w:val="0"/>
              <w:autoSpaceDN w:val="0"/>
              <w:ind w:right="89"/>
              <w:jc w:val="both"/>
              <w:rPr>
                <w:rFonts w:ascii="Times New Roman" w:hAnsi="Times New Roman"/>
                <w:b/>
                <w:bCs/>
                <w:sz w:val="20"/>
                <w:szCs w:val="20"/>
              </w:rPr>
            </w:pPr>
            <w:r w:rsidRPr="00DB3855">
              <w:rPr>
                <w:rFonts w:ascii="Times New Roman" w:hAnsi="Times New Roman"/>
                <w:sz w:val="20"/>
                <w:szCs w:val="20"/>
              </w:rPr>
              <w:t xml:space="preserve">Система винагороди членів Правління Товариства не передбачає виплату змінних складових винагороди, тому змінні складові винагороди не нараховувались та не виплачувались. Відсутні випадки </w:t>
            </w:r>
            <w:r w:rsidRPr="00DB3855">
              <w:rPr>
                <w:rFonts w:ascii="Times New Roman" w:hAnsi="Times New Roman"/>
                <w:sz w:val="20"/>
                <w:szCs w:val="20"/>
                <w:lang w:eastAsia="en-US"/>
              </w:rPr>
              <w:t>використання Товариством права на повернення виплачених раніше змінних складових винагороди у звітному періоді.</w:t>
            </w:r>
          </w:p>
        </w:tc>
      </w:tr>
      <w:tr w:rsidR="00406FF4" w:rsidRPr="00DB3855" w14:paraId="337034E2" w14:textId="77777777" w:rsidTr="00FD7AEC">
        <w:tc>
          <w:tcPr>
            <w:tcW w:w="3113" w:type="dxa"/>
          </w:tcPr>
          <w:p w14:paraId="5307B860" w14:textId="49AE46AB" w:rsidR="00406FF4" w:rsidRPr="00DB3855" w:rsidRDefault="00406FF4" w:rsidP="00406FF4">
            <w:pPr>
              <w:jc w:val="both"/>
              <w:rPr>
                <w:rFonts w:ascii="Times New Roman" w:hAnsi="Times New Roman"/>
                <w:sz w:val="20"/>
                <w:szCs w:val="20"/>
              </w:rPr>
            </w:pPr>
            <w:r w:rsidRPr="00DB3855">
              <w:rPr>
                <w:rFonts w:ascii="Times New Roman" w:hAnsi="Times New Roman"/>
                <w:sz w:val="20"/>
                <w:szCs w:val="20"/>
              </w:rPr>
              <w:t>Інформація щодо опціонів на акції, а саме:</w:t>
            </w:r>
          </w:p>
          <w:p w14:paraId="6A390FD7" w14:textId="3DD9EBDB" w:rsidR="00406FF4" w:rsidRPr="00DB3855" w:rsidRDefault="00406FF4" w:rsidP="00406FF4">
            <w:pPr>
              <w:jc w:val="both"/>
              <w:rPr>
                <w:rFonts w:ascii="Times New Roman" w:hAnsi="Times New Roman"/>
                <w:color w:val="000000"/>
                <w:sz w:val="20"/>
                <w:szCs w:val="20"/>
              </w:rPr>
            </w:pPr>
            <w:r w:rsidRPr="00DB3855">
              <w:rPr>
                <w:rFonts w:ascii="Times New Roman" w:hAnsi="Times New Roman"/>
                <w:color w:val="000000"/>
                <w:sz w:val="20"/>
                <w:szCs w:val="20"/>
              </w:rPr>
              <w:t xml:space="preserve">1) кількість пропонованих опціонів, опціонних сертифікатів, фондових </w:t>
            </w:r>
            <w:proofErr w:type="spellStart"/>
            <w:r w:rsidRPr="00DB3855">
              <w:rPr>
                <w:rFonts w:ascii="Times New Roman" w:hAnsi="Times New Roman"/>
                <w:color w:val="000000"/>
                <w:sz w:val="20"/>
                <w:szCs w:val="20"/>
              </w:rPr>
              <w:t>варантів</w:t>
            </w:r>
            <w:proofErr w:type="spellEnd"/>
            <w:r w:rsidRPr="00DB3855">
              <w:rPr>
                <w:rFonts w:ascii="Times New Roman" w:hAnsi="Times New Roman"/>
                <w:color w:val="000000"/>
                <w:sz w:val="20"/>
                <w:szCs w:val="20"/>
              </w:rPr>
              <w:t xml:space="preserve"> на акції або акції, надані товариством під час звітного року, та умови їхнього надання;</w:t>
            </w:r>
            <w:bookmarkStart w:id="2" w:name="bookmark=id.3jtnz0s"/>
            <w:bookmarkEnd w:id="2"/>
          </w:p>
          <w:p w14:paraId="2A21AA8F" w14:textId="028AF65E" w:rsidR="00406FF4" w:rsidRPr="00DB3855" w:rsidRDefault="00406FF4" w:rsidP="00406FF4">
            <w:pPr>
              <w:jc w:val="both"/>
              <w:rPr>
                <w:rFonts w:ascii="Times New Roman" w:hAnsi="Times New Roman"/>
                <w:color w:val="000000"/>
                <w:sz w:val="20"/>
                <w:szCs w:val="20"/>
              </w:rPr>
            </w:pPr>
            <w:r w:rsidRPr="00DB3855">
              <w:rPr>
                <w:rFonts w:ascii="Times New Roman" w:hAnsi="Times New Roman"/>
                <w:color w:val="000000"/>
                <w:sz w:val="20"/>
                <w:szCs w:val="20"/>
              </w:rPr>
              <w:t xml:space="preserve">2) кількість опціонів, опціонних сертифікатів, фондових </w:t>
            </w:r>
            <w:proofErr w:type="spellStart"/>
            <w:r w:rsidRPr="00DB3855">
              <w:rPr>
                <w:rFonts w:ascii="Times New Roman" w:hAnsi="Times New Roman"/>
                <w:color w:val="000000"/>
                <w:sz w:val="20"/>
                <w:szCs w:val="20"/>
              </w:rPr>
              <w:t>варантів</w:t>
            </w:r>
            <w:proofErr w:type="spellEnd"/>
            <w:r w:rsidRPr="00DB3855">
              <w:rPr>
                <w:rFonts w:ascii="Times New Roman" w:hAnsi="Times New Roman"/>
                <w:color w:val="000000"/>
                <w:sz w:val="20"/>
                <w:szCs w:val="20"/>
              </w:rPr>
              <w:t xml:space="preserve"> </w:t>
            </w:r>
            <w:r w:rsidRPr="00DB3855">
              <w:rPr>
                <w:rFonts w:ascii="Times New Roman" w:hAnsi="Times New Roman"/>
                <w:color w:val="000000"/>
                <w:sz w:val="20"/>
                <w:szCs w:val="20"/>
              </w:rPr>
              <w:lastRenderedPageBreak/>
              <w:t>на акції, які були виконані протягом звітного року, а також для кожного з них, кількості акцій, які були базовим активом, або розмір доходу, який був базовим активом та виплачений на підставі зміни ринкової вартості акцій;</w:t>
            </w:r>
            <w:bookmarkStart w:id="3" w:name="bookmark=id.1yyy98l"/>
            <w:bookmarkEnd w:id="3"/>
          </w:p>
          <w:p w14:paraId="689908AA" w14:textId="7BF925A3" w:rsidR="00406FF4" w:rsidRPr="00DB3855" w:rsidRDefault="00406FF4" w:rsidP="00406FF4">
            <w:pPr>
              <w:jc w:val="both"/>
              <w:rPr>
                <w:rFonts w:ascii="Times New Roman" w:hAnsi="Times New Roman"/>
                <w:color w:val="000000"/>
                <w:sz w:val="20"/>
                <w:szCs w:val="20"/>
              </w:rPr>
            </w:pPr>
            <w:r w:rsidRPr="00DB3855">
              <w:rPr>
                <w:rFonts w:ascii="Times New Roman" w:hAnsi="Times New Roman"/>
                <w:color w:val="000000"/>
                <w:sz w:val="20"/>
                <w:szCs w:val="20"/>
              </w:rPr>
              <w:t xml:space="preserve">3) кількість опціонів, опціонних сертифікатів, фондових </w:t>
            </w:r>
            <w:proofErr w:type="spellStart"/>
            <w:r w:rsidRPr="00DB3855">
              <w:rPr>
                <w:rFonts w:ascii="Times New Roman" w:hAnsi="Times New Roman"/>
                <w:color w:val="000000"/>
                <w:sz w:val="20"/>
                <w:szCs w:val="20"/>
              </w:rPr>
              <w:t>варантів</w:t>
            </w:r>
            <w:proofErr w:type="spellEnd"/>
            <w:r w:rsidRPr="00DB3855">
              <w:rPr>
                <w:rFonts w:ascii="Times New Roman" w:hAnsi="Times New Roman"/>
                <w:color w:val="000000"/>
                <w:sz w:val="20"/>
                <w:szCs w:val="20"/>
              </w:rPr>
              <w:t xml:space="preserve"> на акції, які невиконані до кінця звітного року, ціни їх виконання, дати виконання та основні умови для реалізації права за опціонами;</w:t>
            </w:r>
            <w:bookmarkStart w:id="4" w:name="bookmark=id.4iylrwe"/>
            <w:bookmarkEnd w:id="4"/>
          </w:p>
          <w:p w14:paraId="7561E450" w14:textId="4233E57E"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color w:val="000000"/>
                <w:sz w:val="20"/>
                <w:szCs w:val="20"/>
              </w:rPr>
              <w:t xml:space="preserve">4) зміни в строках (термінах) дії та умовах опціонів, опціонних сертифікатів, фондових </w:t>
            </w:r>
            <w:proofErr w:type="spellStart"/>
            <w:r w:rsidRPr="00DB3855">
              <w:rPr>
                <w:rFonts w:ascii="Times New Roman" w:hAnsi="Times New Roman"/>
                <w:color w:val="000000"/>
                <w:sz w:val="20"/>
                <w:szCs w:val="20"/>
              </w:rPr>
              <w:t>варантів</w:t>
            </w:r>
            <w:proofErr w:type="spellEnd"/>
            <w:r w:rsidRPr="00DB3855">
              <w:rPr>
                <w:rFonts w:ascii="Times New Roman" w:hAnsi="Times New Roman"/>
                <w:color w:val="000000"/>
                <w:sz w:val="20"/>
                <w:szCs w:val="20"/>
              </w:rPr>
              <w:t xml:space="preserve"> на акції, які відбулися у звітному періоді.</w:t>
            </w:r>
          </w:p>
        </w:tc>
        <w:tc>
          <w:tcPr>
            <w:tcW w:w="7079" w:type="dxa"/>
            <w:gridSpan w:val="4"/>
          </w:tcPr>
          <w:p w14:paraId="24A10B3D" w14:textId="77777777"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lastRenderedPageBreak/>
              <w:t xml:space="preserve">В Товаристві відсутні опціони, опціонні сертифікати, фондові </w:t>
            </w:r>
            <w:proofErr w:type="spellStart"/>
            <w:r w:rsidRPr="00DB3855">
              <w:rPr>
                <w:rFonts w:ascii="Times New Roman" w:hAnsi="Times New Roman"/>
                <w:sz w:val="20"/>
                <w:szCs w:val="20"/>
              </w:rPr>
              <w:t>варанти</w:t>
            </w:r>
            <w:proofErr w:type="spellEnd"/>
            <w:r w:rsidRPr="00DB3855">
              <w:rPr>
                <w:rFonts w:ascii="Times New Roman" w:hAnsi="Times New Roman"/>
                <w:sz w:val="20"/>
                <w:szCs w:val="20"/>
              </w:rPr>
              <w:t xml:space="preserve"> на акції.</w:t>
            </w:r>
          </w:p>
          <w:p w14:paraId="4780CE1E" w14:textId="76ABB80E"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Система винагороди Голови та членів Правління не передбачає право на отримання опціонів на акції Товариства.</w:t>
            </w:r>
          </w:p>
        </w:tc>
      </w:tr>
      <w:tr w:rsidR="00406FF4" w:rsidRPr="00DB3855" w14:paraId="734CF679" w14:textId="77777777" w:rsidTr="00FD7AEC">
        <w:tc>
          <w:tcPr>
            <w:tcW w:w="3113" w:type="dxa"/>
          </w:tcPr>
          <w:p w14:paraId="0EFF65C1" w14:textId="00F3307A"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Інформацію про програми додаткового пенсійного забезпечення для членів органів управління товариством, а саме:</w:t>
            </w:r>
          </w:p>
          <w:p w14:paraId="76EF5DB3" w14:textId="77777777" w:rsidR="00406FF4" w:rsidRPr="00DB3855" w:rsidRDefault="00406FF4" w:rsidP="00406FF4">
            <w:pPr>
              <w:jc w:val="both"/>
              <w:rPr>
                <w:rFonts w:ascii="Times New Roman" w:hAnsi="Times New Roman"/>
                <w:sz w:val="20"/>
                <w:szCs w:val="20"/>
                <w:lang w:eastAsia="en-US"/>
              </w:rPr>
            </w:pPr>
            <w:r w:rsidRPr="00DB3855">
              <w:rPr>
                <w:rFonts w:ascii="Times New Roman" w:hAnsi="Times New Roman"/>
                <w:sz w:val="20"/>
                <w:szCs w:val="20"/>
                <w:lang w:eastAsia="en-US"/>
              </w:rPr>
              <w:t>1)участі у програмі з фіксованими виплатами – зміни у запланованих виплатах, що відбулися протягом звітного року із зазначенням відомостей щодо найменування страховика (у розумінні Цивільного кодексу України), розміру та періодичності внесків, терміну участі у програмах з фіксованими виплатами та інше;</w:t>
            </w:r>
            <w:bookmarkStart w:id="5" w:name="bookmark=id.2ce457m"/>
            <w:bookmarkEnd w:id="5"/>
          </w:p>
          <w:p w14:paraId="2B01D802" w14:textId="57EA8BE5"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lang w:eastAsia="en-US"/>
              </w:rPr>
              <w:t>2) участі у програмі з фіксованими внесками – деталі про сплачені внески або ті, які може сплачувати товариство стосовно цієї посадової особи протягом звітного року із зазначенням відомостей щодо найменування недержавного пенсійного фонду (у розумінні Цивільного кодексу України), розміру та періодичності внесків, терміну участі у програмах з фіксованими внесками та інше.</w:t>
            </w:r>
          </w:p>
        </w:tc>
        <w:tc>
          <w:tcPr>
            <w:tcW w:w="7079" w:type="dxa"/>
            <w:gridSpan w:val="4"/>
          </w:tcPr>
          <w:p w14:paraId="2036D9C4" w14:textId="39AA0D85"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Система винагороди членів Правління Товариства не передбачає додаткового пенсійного забезпечення (крім передбачених чинним законодавством України та Колективним договором Товариства) або виплати винагороди в разі дострокового виходу на пенсію. В Товаристві відсутні програми додаткового пенсійного забезпечення для членів органів управління Товариством.</w:t>
            </w:r>
          </w:p>
        </w:tc>
      </w:tr>
      <w:tr w:rsidR="00406FF4" w:rsidRPr="00DB3855" w14:paraId="799B60CD" w14:textId="77777777" w:rsidTr="00FD7AEC">
        <w:tc>
          <w:tcPr>
            <w:tcW w:w="3113" w:type="dxa"/>
          </w:tcPr>
          <w:p w14:paraId="5886BEF4" w14:textId="0AF7BDE0"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sz w:val="20"/>
                <w:szCs w:val="20"/>
              </w:rPr>
            </w:pPr>
            <w:r w:rsidRPr="00DB3855">
              <w:rPr>
                <w:rFonts w:ascii="Times New Roman" w:hAnsi="Times New Roman"/>
                <w:sz w:val="20"/>
                <w:szCs w:val="20"/>
              </w:rPr>
              <w:t>Авансові платежі, позика, гарантії члену органу управління Товариства</w:t>
            </w:r>
          </w:p>
        </w:tc>
        <w:tc>
          <w:tcPr>
            <w:tcW w:w="7079" w:type="dxa"/>
            <w:gridSpan w:val="4"/>
          </w:tcPr>
          <w:p w14:paraId="08D8A0BE" w14:textId="7FBDB82B" w:rsidR="00406FF4" w:rsidRPr="00DB3855" w:rsidRDefault="00406FF4" w:rsidP="00406FF4">
            <w:pPr>
              <w:widowControl w:val="0"/>
              <w:tabs>
                <w:tab w:val="right" w:pos="7710"/>
                <w:tab w:val="right" w:pos="11514"/>
              </w:tabs>
              <w:suppressAutoHyphens/>
              <w:autoSpaceDE w:val="0"/>
              <w:autoSpaceDN w:val="0"/>
              <w:adjustRightInd w:val="0"/>
              <w:jc w:val="both"/>
              <w:textAlignment w:val="center"/>
              <w:rPr>
                <w:rFonts w:ascii="Times New Roman" w:hAnsi="Times New Roman"/>
                <w:b/>
                <w:bCs/>
                <w:sz w:val="20"/>
                <w:szCs w:val="20"/>
              </w:rPr>
            </w:pPr>
            <w:r w:rsidRPr="00DB3855">
              <w:rPr>
                <w:rFonts w:ascii="Times New Roman" w:hAnsi="Times New Roman"/>
                <w:sz w:val="20"/>
                <w:szCs w:val="20"/>
              </w:rPr>
              <w:t>Товариство не виплачувало авансові платежі, не надавало позику та гарантії членам Правління Товариства.</w:t>
            </w:r>
          </w:p>
        </w:tc>
      </w:tr>
    </w:tbl>
    <w:p w14:paraId="5E44A970" w14:textId="77777777" w:rsidR="00093AA9" w:rsidRPr="00DB3855" w:rsidRDefault="00093AA9" w:rsidP="00CE4250">
      <w:pPr>
        <w:widowControl w:val="0"/>
        <w:tabs>
          <w:tab w:val="right" w:pos="7710"/>
          <w:tab w:val="right" w:pos="11514"/>
        </w:tabs>
        <w:suppressAutoHyphens/>
        <w:autoSpaceDE w:val="0"/>
        <w:autoSpaceDN w:val="0"/>
        <w:adjustRightInd w:val="0"/>
        <w:spacing w:after="0" w:line="240" w:lineRule="auto"/>
        <w:jc w:val="both"/>
        <w:textAlignment w:val="center"/>
        <w:rPr>
          <w:rFonts w:ascii="Times New Roman" w:hAnsi="Times New Roman"/>
          <w:b/>
          <w:bCs/>
          <w:sz w:val="20"/>
          <w:szCs w:val="20"/>
        </w:rPr>
      </w:pPr>
    </w:p>
    <w:p w14:paraId="2984F1F9" w14:textId="4AA387AA" w:rsidR="00C3160F" w:rsidRPr="00DB3855" w:rsidRDefault="00C3160F" w:rsidP="00A33D80">
      <w:pPr>
        <w:widowControl w:val="0"/>
        <w:tabs>
          <w:tab w:val="right" w:pos="7710"/>
          <w:tab w:val="right" w:pos="11514"/>
        </w:tabs>
        <w:suppressAutoHyphens/>
        <w:autoSpaceDE w:val="0"/>
        <w:autoSpaceDN w:val="0"/>
        <w:adjustRightInd w:val="0"/>
        <w:spacing w:after="0" w:line="240" w:lineRule="auto"/>
        <w:ind w:firstLine="454"/>
        <w:jc w:val="both"/>
        <w:textAlignment w:val="center"/>
        <w:rPr>
          <w:rFonts w:ascii="Times New Roman" w:hAnsi="Times New Roman"/>
          <w:sz w:val="20"/>
          <w:szCs w:val="20"/>
          <w:lang w:eastAsia="en-US"/>
        </w:rPr>
      </w:pPr>
      <w:r w:rsidRPr="00DB3855">
        <w:rPr>
          <w:rFonts w:ascii="Times New Roman" w:hAnsi="Times New Roman"/>
          <w:sz w:val="20"/>
          <w:szCs w:val="20"/>
          <w:lang w:eastAsia="en-US"/>
        </w:rPr>
        <w:t xml:space="preserve">В Товаристві відсутні випадки відхилення від застосованої політики винагород, визначеної Положенням про винагороди. </w:t>
      </w:r>
    </w:p>
    <w:p w14:paraId="0B311606" w14:textId="57CF8276" w:rsidR="00CE4250" w:rsidRPr="00AD1C44" w:rsidRDefault="00D85E3A" w:rsidP="00A33D80">
      <w:pPr>
        <w:widowControl w:val="0"/>
        <w:tabs>
          <w:tab w:val="right" w:pos="7710"/>
          <w:tab w:val="right" w:pos="11514"/>
        </w:tabs>
        <w:suppressAutoHyphens/>
        <w:autoSpaceDE w:val="0"/>
        <w:autoSpaceDN w:val="0"/>
        <w:adjustRightInd w:val="0"/>
        <w:spacing w:after="0" w:line="240" w:lineRule="auto"/>
        <w:ind w:firstLine="454"/>
        <w:jc w:val="both"/>
        <w:textAlignment w:val="center"/>
        <w:rPr>
          <w:rFonts w:ascii="Times New Roman" w:hAnsi="Times New Roman"/>
          <w:b/>
          <w:bCs/>
          <w:sz w:val="20"/>
          <w:szCs w:val="20"/>
        </w:rPr>
      </w:pPr>
      <w:r w:rsidRPr="00DB3855">
        <w:rPr>
          <w:rFonts w:ascii="Times New Roman" w:hAnsi="Times New Roman"/>
          <w:sz w:val="20"/>
          <w:szCs w:val="20"/>
          <w:lang w:eastAsia="en-US"/>
        </w:rPr>
        <w:t>Загальна сума винагороди, виплачен</w:t>
      </w:r>
      <w:r w:rsidR="000953DE" w:rsidRPr="00DB3855">
        <w:rPr>
          <w:rFonts w:ascii="Times New Roman" w:hAnsi="Times New Roman"/>
          <w:sz w:val="20"/>
          <w:szCs w:val="20"/>
          <w:lang w:eastAsia="en-US"/>
        </w:rPr>
        <w:t>ої</w:t>
      </w:r>
      <w:r w:rsidRPr="00DB3855">
        <w:rPr>
          <w:rFonts w:ascii="Times New Roman" w:hAnsi="Times New Roman"/>
          <w:sz w:val="20"/>
          <w:szCs w:val="20"/>
          <w:lang w:eastAsia="en-US"/>
        </w:rPr>
        <w:t xml:space="preserve"> всім членам </w:t>
      </w:r>
      <w:r w:rsidR="00824150" w:rsidRPr="00DB3855">
        <w:rPr>
          <w:rFonts w:ascii="Times New Roman" w:hAnsi="Times New Roman"/>
          <w:sz w:val="20"/>
          <w:szCs w:val="20"/>
        </w:rPr>
        <w:t>Правління</w:t>
      </w:r>
      <w:r w:rsidR="00824150" w:rsidRPr="00DB3855">
        <w:rPr>
          <w:rFonts w:ascii="Times New Roman" w:hAnsi="Times New Roman"/>
          <w:sz w:val="20"/>
          <w:szCs w:val="20"/>
          <w:lang w:eastAsia="en-US"/>
        </w:rPr>
        <w:t xml:space="preserve"> </w:t>
      </w:r>
      <w:r w:rsidR="00BA5940" w:rsidRPr="00DB3855">
        <w:rPr>
          <w:rFonts w:ascii="Times New Roman" w:hAnsi="Times New Roman"/>
          <w:sz w:val="20"/>
          <w:szCs w:val="20"/>
          <w:lang w:eastAsia="en-US"/>
        </w:rPr>
        <w:t>Товариства</w:t>
      </w:r>
      <w:r w:rsidRPr="00DB3855">
        <w:rPr>
          <w:rFonts w:ascii="Times New Roman" w:hAnsi="Times New Roman"/>
          <w:sz w:val="20"/>
          <w:szCs w:val="20"/>
          <w:lang w:eastAsia="en-US"/>
        </w:rPr>
        <w:t xml:space="preserve"> протягом звітного періоду </w:t>
      </w:r>
      <w:r w:rsidR="000953DE" w:rsidRPr="00DB3855">
        <w:rPr>
          <w:rFonts w:ascii="Times New Roman" w:hAnsi="Times New Roman"/>
          <w:sz w:val="20"/>
          <w:szCs w:val="20"/>
          <w:lang w:eastAsia="en-US"/>
        </w:rPr>
        <w:t>становить</w:t>
      </w:r>
      <w:r w:rsidR="00824150" w:rsidRPr="00DB3855">
        <w:rPr>
          <w:rFonts w:ascii="Times New Roman" w:hAnsi="Times New Roman"/>
          <w:sz w:val="20"/>
          <w:szCs w:val="20"/>
          <w:lang w:eastAsia="en-US"/>
        </w:rPr>
        <w:t xml:space="preserve"> </w:t>
      </w:r>
      <w:r w:rsidR="00BB2EB0" w:rsidRPr="00DB3855">
        <w:rPr>
          <w:rFonts w:ascii="Times New Roman" w:hAnsi="Times New Roman"/>
          <w:sz w:val="20"/>
          <w:szCs w:val="20"/>
          <w:lang w:eastAsia="en-US"/>
        </w:rPr>
        <w:t>3 498 350,76</w:t>
      </w:r>
      <w:r w:rsidR="001164E0" w:rsidRPr="00DB3855">
        <w:rPr>
          <w:rFonts w:ascii="Times New Roman" w:hAnsi="Times New Roman"/>
          <w:sz w:val="20"/>
          <w:szCs w:val="20"/>
          <w:lang w:eastAsia="en-US"/>
        </w:rPr>
        <w:t xml:space="preserve"> </w:t>
      </w:r>
      <w:r w:rsidRPr="00DB3855">
        <w:rPr>
          <w:rFonts w:ascii="Times New Roman" w:hAnsi="Times New Roman"/>
          <w:sz w:val="20"/>
          <w:szCs w:val="20"/>
          <w:lang w:eastAsia="en-US"/>
        </w:rPr>
        <w:t>грн.</w:t>
      </w:r>
    </w:p>
    <w:p w14:paraId="18BE7600" w14:textId="41CEF5AB" w:rsidR="006A173F" w:rsidRPr="00D26048" w:rsidRDefault="00B81AE9" w:rsidP="00D26048">
      <w:pPr>
        <w:widowControl w:val="0"/>
        <w:tabs>
          <w:tab w:val="right" w:pos="7710"/>
          <w:tab w:val="right" w:pos="11514"/>
        </w:tabs>
        <w:suppressAutoHyphens/>
        <w:autoSpaceDE w:val="0"/>
        <w:autoSpaceDN w:val="0"/>
        <w:adjustRightInd w:val="0"/>
        <w:spacing w:after="0" w:line="240" w:lineRule="auto"/>
        <w:ind w:firstLine="567"/>
        <w:jc w:val="both"/>
        <w:textAlignment w:val="center"/>
        <w:rPr>
          <w:rFonts w:ascii="Times New Roman" w:hAnsi="Times New Roman"/>
          <w:sz w:val="20"/>
          <w:szCs w:val="20"/>
          <w:lang w:val="ru-RU"/>
        </w:rPr>
      </w:pPr>
      <w:r w:rsidRPr="00757220">
        <w:rPr>
          <w:rFonts w:ascii="Times New Roman" w:hAnsi="Times New Roman"/>
          <w:sz w:val="20"/>
          <w:szCs w:val="20"/>
        </w:rPr>
        <w:t xml:space="preserve">У Звіті про винагороду членів </w:t>
      </w:r>
      <w:r w:rsidR="00824150" w:rsidRPr="00757220">
        <w:rPr>
          <w:rFonts w:ascii="Times New Roman" w:hAnsi="Times New Roman"/>
          <w:sz w:val="20"/>
          <w:szCs w:val="20"/>
        </w:rPr>
        <w:t>Правління</w:t>
      </w:r>
      <w:r w:rsidRPr="00757220">
        <w:rPr>
          <w:rFonts w:ascii="Times New Roman" w:hAnsi="Times New Roman"/>
          <w:sz w:val="20"/>
          <w:szCs w:val="20"/>
        </w:rPr>
        <w:t xml:space="preserve"> Товариства розкрита інформація, визначена законом або Положенням, в тому числі інформація, передбачена вимогами Національної комісії з цінних паперів та фондового ринку.</w:t>
      </w:r>
      <w:r w:rsidR="000953DE">
        <w:rPr>
          <w:rFonts w:ascii="Times New Roman" w:hAnsi="Times New Roman"/>
          <w:b/>
          <w:bCs/>
          <w:sz w:val="20"/>
          <w:szCs w:val="20"/>
        </w:rPr>
        <w:tab/>
      </w:r>
    </w:p>
    <w:sectPr w:rsidR="006A173F" w:rsidRPr="00D26048" w:rsidSect="000953DE">
      <w:footerReference w:type="default" r:id="rId8"/>
      <w:pgSz w:w="11906" w:h="16838"/>
      <w:pgMar w:top="851" w:right="737" w:bottom="851"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AFC37" w14:textId="77777777" w:rsidR="004F32C1" w:rsidRDefault="004F32C1" w:rsidP="00FC22F9">
      <w:pPr>
        <w:spacing w:after="0" w:line="240" w:lineRule="auto"/>
      </w:pPr>
      <w:r>
        <w:separator/>
      </w:r>
    </w:p>
  </w:endnote>
  <w:endnote w:type="continuationSeparator" w:id="0">
    <w:p w14:paraId="6902907A" w14:textId="77777777" w:rsidR="004F32C1" w:rsidRDefault="004F32C1" w:rsidP="00FC2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Pragmatica-BookObl">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Baltica-Bold">
    <w:altName w:val="Times New Roman"/>
    <w:panose1 w:val="00000000000000000000"/>
    <w:charset w:val="00"/>
    <w:family w:val="auto"/>
    <w:notTrueType/>
    <w:pitch w:val="default"/>
    <w:sig w:usb0="00000003" w:usb1="00000000" w:usb2="00000000" w:usb3="00000000" w:csb0="00000001" w:csb1="00000000"/>
  </w:font>
  <w:font w:name="Pragmatica-BoldObl">
    <w:altName w:val="Times New Roman"/>
    <w:panose1 w:val="00000000000000000000"/>
    <w:charset w:val="00"/>
    <w:family w:val="auto"/>
    <w:notTrueType/>
    <w:pitch w:val="default"/>
    <w:sig w:usb0="00000003" w:usb1="00000000" w:usb2="00000000" w:usb3="00000000" w:csb0="00000001" w:csb1="00000000"/>
  </w:font>
  <w:font w:name="PT Pragmatica Medium Baltic  Re">
    <w:panose1 w:val="00000000000000000000"/>
    <w:charset w:val="00"/>
    <w:family w:val="auto"/>
    <w:notTrueType/>
    <w:pitch w:val="default"/>
    <w:sig w:usb0="00000003" w:usb1="00000000" w:usb2="00000000" w:usb3="00000000" w:csb0="00000001" w:csb1="00000000"/>
  </w:font>
  <w:font w:name="Baltica-Regular">
    <w:panose1 w:val="00000000000000000000"/>
    <w:charset w:val="00"/>
    <w:family w:val="auto"/>
    <w:notTrueType/>
    <w:pitch w:val="default"/>
    <w:sig w:usb0="00000003" w:usb1="00000000" w:usb2="00000000" w:usb3="00000000" w:csb0="00000001"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5161201"/>
      <w:docPartObj>
        <w:docPartGallery w:val="Page Numbers (Bottom of Page)"/>
        <w:docPartUnique/>
      </w:docPartObj>
    </w:sdtPr>
    <w:sdtContent>
      <w:p w14:paraId="0B4C6427" w14:textId="108F42EC" w:rsidR="00FC22F9" w:rsidRDefault="00FC22F9">
        <w:pPr>
          <w:pStyle w:val="affc"/>
          <w:jc w:val="right"/>
        </w:pPr>
        <w:r>
          <w:fldChar w:fldCharType="begin"/>
        </w:r>
        <w:r>
          <w:instrText>PAGE   \* MERGEFORMAT</w:instrText>
        </w:r>
        <w:r>
          <w:fldChar w:fldCharType="separate"/>
        </w:r>
        <w:r w:rsidR="00B755DC" w:rsidRPr="00B755DC">
          <w:rPr>
            <w:noProof/>
            <w:lang w:val="ru-RU"/>
          </w:rPr>
          <w:t>1</w:t>
        </w:r>
        <w:r>
          <w:fldChar w:fldCharType="end"/>
        </w:r>
      </w:p>
    </w:sdtContent>
  </w:sdt>
  <w:p w14:paraId="53E4C028" w14:textId="77777777" w:rsidR="00FC22F9" w:rsidRDefault="00FC22F9">
    <w:pPr>
      <w:pStyle w:val="af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7589C" w14:textId="77777777" w:rsidR="004F32C1" w:rsidRDefault="004F32C1" w:rsidP="00FC22F9">
      <w:pPr>
        <w:spacing w:after="0" w:line="240" w:lineRule="auto"/>
      </w:pPr>
      <w:r>
        <w:separator/>
      </w:r>
    </w:p>
  </w:footnote>
  <w:footnote w:type="continuationSeparator" w:id="0">
    <w:p w14:paraId="3B412B49" w14:textId="77777777" w:rsidR="004F32C1" w:rsidRDefault="004F32C1" w:rsidP="00FC22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6A8A"/>
    <w:multiLevelType w:val="hybridMultilevel"/>
    <w:tmpl w:val="DD7C9C6A"/>
    <w:lvl w:ilvl="0" w:tplc="28582C26">
      <w:start w:val="1"/>
      <w:numFmt w:val="bullet"/>
      <w:pStyle w:val="a"/>
      <w:lvlText w:val=""/>
      <w:lvlJc w:val="left"/>
      <w:pPr>
        <w:ind w:left="360" w:hanging="360"/>
      </w:pPr>
      <w:rPr>
        <w:rFonts w:ascii="Symbol" w:hAnsi="Symbol" w:hint="default"/>
        <w:color w:val="000000"/>
        <w:sz w:val="20"/>
        <w:szCs w:val="20"/>
        <w:lang w:val="uk-U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18006BA4"/>
    <w:multiLevelType w:val="multilevel"/>
    <w:tmpl w:val="64B85B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C53F74"/>
    <w:multiLevelType w:val="multilevel"/>
    <w:tmpl w:val="B0180CA2"/>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val="0"/>
        <w:color w:val="000000"/>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8F15E35"/>
    <w:multiLevelType w:val="hybridMultilevel"/>
    <w:tmpl w:val="D4CEA0C0"/>
    <w:lvl w:ilvl="0" w:tplc="81864F16">
      <w:start w:val="1"/>
      <w:numFmt w:val="decimal"/>
      <w:lvlText w:val="(%1)"/>
      <w:lvlJc w:val="left"/>
      <w:pPr>
        <w:ind w:left="1429" w:hanging="360"/>
      </w:pPr>
      <w:rPr>
        <w:rFonts w:ascii="Times New Roman" w:hAnsi="Times New Roman" w:cs="Times New Roman" w:hint="default"/>
        <w:b w:val="0"/>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44680681"/>
    <w:multiLevelType w:val="multilevel"/>
    <w:tmpl w:val="49FCBF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C008A9"/>
    <w:multiLevelType w:val="hybridMultilevel"/>
    <w:tmpl w:val="AB44D91E"/>
    <w:lvl w:ilvl="0" w:tplc="5BF087A4">
      <w:start w:val="8"/>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6" w15:restartNumberingAfterBreak="0">
    <w:nsid w:val="607C51E2"/>
    <w:multiLevelType w:val="hybridMultilevel"/>
    <w:tmpl w:val="49ACADF8"/>
    <w:lvl w:ilvl="0" w:tplc="EF80AD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09932067">
    <w:abstractNumId w:val="0"/>
  </w:num>
  <w:num w:numId="2" w16cid:durableId="84366794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1037127">
    <w:abstractNumId w:val="6"/>
  </w:num>
  <w:num w:numId="4" w16cid:durableId="1321346504">
    <w:abstractNumId w:val="3"/>
  </w:num>
  <w:num w:numId="5" w16cid:durableId="1030956488">
    <w:abstractNumId w:val="2"/>
  </w:num>
  <w:num w:numId="6" w16cid:durableId="748042524">
    <w:abstractNumId w:val="1"/>
  </w:num>
  <w:num w:numId="7" w16cid:durableId="20990170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7F6"/>
    <w:rsid w:val="0000255A"/>
    <w:rsid w:val="000102FB"/>
    <w:rsid w:val="000149B8"/>
    <w:rsid w:val="0003447D"/>
    <w:rsid w:val="00034A0B"/>
    <w:rsid w:val="0004030A"/>
    <w:rsid w:val="000447BB"/>
    <w:rsid w:val="00046CBF"/>
    <w:rsid w:val="00047FA5"/>
    <w:rsid w:val="000501F5"/>
    <w:rsid w:val="0005634B"/>
    <w:rsid w:val="00061BB0"/>
    <w:rsid w:val="00071C15"/>
    <w:rsid w:val="00071D09"/>
    <w:rsid w:val="0007475A"/>
    <w:rsid w:val="000748B1"/>
    <w:rsid w:val="000905AB"/>
    <w:rsid w:val="00093AA9"/>
    <w:rsid w:val="00093ABB"/>
    <w:rsid w:val="000953DE"/>
    <w:rsid w:val="00095CFC"/>
    <w:rsid w:val="00096CCE"/>
    <w:rsid w:val="000B2BC8"/>
    <w:rsid w:val="000B501D"/>
    <w:rsid w:val="000B6214"/>
    <w:rsid w:val="000C0488"/>
    <w:rsid w:val="000C1429"/>
    <w:rsid w:val="000C391F"/>
    <w:rsid w:val="000C6D41"/>
    <w:rsid w:val="000D3B26"/>
    <w:rsid w:val="000E4A7B"/>
    <w:rsid w:val="000E6308"/>
    <w:rsid w:val="00102133"/>
    <w:rsid w:val="00102BCB"/>
    <w:rsid w:val="00104047"/>
    <w:rsid w:val="00113F41"/>
    <w:rsid w:val="001164E0"/>
    <w:rsid w:val="00117566"/>
    <w:rsid w:val="00131624"/>
    <w:rsid w:val="001355C6"/>
    <w:rsid w:val="00135A59"/>
    <w:rsid w:val="00135BBC"/>
    <w:rsid w:val="00143BDC"/>
    <w:rsid w:val="00143C2C"/>
    <w:rsid w:val="00147380"/>
    <w:rsid w:val="00153DC4"/>
    <w:rsid w:val="00155180"/>
    <w:rsid w:val="00163F10"/>
    <w:rsid w:val="00172736"/>
    <w:rsid w:val="00174B02"/>
    <w:rsid w:val="00187143"/>
    <w:rsid w:val="0019325E"/>
    <w:rsid w:val="00196A54"/>
    <w:rsid w:val="001A0BF0"/>
    <w:rsid w:val="001A2D4F"/>
    <w:rsid w:val="001A560D"/>
    <w:rsid w:val="001A588F"/>
    <w:rsid w:val="001B14C9"/>
    <w:rsid w:val="001B3805"/>
    <w:rsid w:val="001C0AEE"/>
    <w:rsid w:val="001C7085"/>
    <w:rsid w:val="001D5448"/>
    <w:rsid w:val="001E1EC8"/>
    <w:rsid w:val="001E4CD0"/>
    <w:rsid w:val="001F6945"/>
    <w:rsid w:val="002016BE"/>
    <w:rsid w:val="0020203D"/>
    <w:rsid w:val="002209C0"/>
    <w:rsid w:val="00222260"/>
    <w:rsid w:val="00223D6F"/>
    <w:rsid w:val="00231686"/>
    <w:rsid w:val="002362AE"/>
    <w:rsid w:val="0023789F"/>
    <w:rsid w:val="00237C5B"/>
    <w:rsid w:val="0024286C"/>
    <w:rsid w:val="0025409D"/>
    <w:rsid w:val="00256559"/>
    <w:rsid w:val="00257E18"/>
    <w:rsid w:val="002620BA"/>
    <w:rsid w:val="0026354E"/>
    <w:rsid w:val="00274E02"/>
    <w:rsid w:val="002770FA"/>
    <w:rsid w:val="00280B92"/>
    <w:rsid w:val="00285C5D"/>
    <w:rsid w:val="0028652F"/>
    <w:rsid w:val="002924E7"/>
    <w:rsid w:val="00292514"/>
    <w:rsid w:val="002947BC"/>
    <w:rsid w:val="00297C24"/>
    <w:rsid w:val="002A3624"/>
    <w:rsid w:val="002A433A"/>
    <w:rsid w:val="002B1D88"/>
    <w:rsid w:val="002B32D0"/>
    <w:rsid w:val="002B568B"/>
    <w:rsid w:val="002D152A"/>
    <w:rsid w:val="002E253D"/>
    <w:rsid w:val="002E45CA"/>
    <w:rsid w:val="00305D43"/>
    <w:rsid w:val="0032350A"/>
    <w:rsid w:val="00336D36"/>
    <w:rsid w:val="00342DE9"/>
    <w:rsid w:val="00354030"/>
    <w:rsid w:val="00365868"/>
    <w:rsid w:val="00371905"/>
    <w:rsid w:val="00374386"/>
    <w:rsid w:val="003755BF"/>
    <w:rsid w:val="00382810"/>
    <w:rsid w:val="00387127"/>
    <w:rsid w:val="00390DC7"/>
    <w:rsid w:val="003B239E"/>
    <w:rsid w:val="003B2D8A"/>
    <w:rsid w:val="003D02A1"/>
    <w:rsid w:val="003D16AF"/>
    <w:rsid w:val="003D31C7"/>
    <w:rsid w:val="003D4491"/>
    <w:rsid w:val="003E417A"/>
    <w:rsid w:val="003F291B"/>
    <w:rsid w:val="003F3720"/>
    <w:rsid w:val="003F4D8E"/>
    <w:rsid w:val="003F7EC7"/>
    <w:rsid w:val="004004B6"/>
    <w:rsid w:val="0040118D"/>
    <w:rsid w:val="004046A9"/>
    <w:rsid w:val="00406FF4"/>
    <w:rsid w:val="004077E0"/>
    <w:rsid w:val="0041013A"/>
    <w:rsid w:val="004214CF"/>
    <w:rsid w:val="00424B93"/>
    <w:rsid w:val="0043744B"/>
    <w:rsid w:val="00440899"/>
    <w:rsid w:val="00443702"/>
    <w:rsid w:val="00446A21"/>
    <w:rsid w:val="00455CF8"/>
    <w:rsid w:val="004578DF"/>
    <w:rsid w:val="00461ACB"/>
    <w:rsid w:val="00482935"/>
    <w:rsid w:val="0048487E"/>
    <w:rsid w:val="00487539"/>
    <w:rsid w:val="004A44AB"/>
    <w:rsid w:val="004B4AA2"/>
    <w:rsid w:val="004B7638"/>
    <w:rsid w:val="004C0FCA"/>
    <w:rsid w:val="004C539C"/>
    <w:rsid w:val="004D7B1F"/>
    <w:rsid w:val="004E271D"/>
    <w:rsid w:val="004E4630"/>
    <w:rsid w:val="004F1196"/>
    <w:rsid w:val="004F1B88"/>
    <w:rsid w:val="004F32C1"/>
    <w:rsid w:val="00500A6C"/>
    <w:rsid w:val="00501F72"/>
    <w:rsid w:val="00502B6A"/>
    <w:rsid w:val="00503EFF"/>
    <w:rsid w:val="005134E0"/>
    <w:rsid w:val="0051384D"/>
    <w:rsid w:val="00523272"/>
    <w:rsid w:val="00524725"/>
    <w:rsid w:val="00526AB9"/>
    <w:rsid w:val="0052707A"/>
    <w:rsid w:val="0053161F"/>
    <w:rsid w:val="00541EB7"/>
    <w:rsid w:val="005527F6"/>
    <w:rsid w:val="00560FA9"/>
    <w:rsid w:val="00561D2F"/>
    <w:rsid w:val="00562FCA"/>
    <w:rsid w:val="005737CB"/>
    <w:rsid w:val="00577219"/>
    <w:rsid w:val="00580860"/>
    <w:rsid w:val="0058349C"/>
    <w:rsid w:val="005A3C05"/>
    <w:rsid w:val="005C54BD"/>
    <w:rsid w:val="005C54F5"/>
    <w:rsid w:val="005C6D6D"/>
    <w:rsid w:val="005D456F"/>
    <w:rsid w:val="005E1FA1"/>
    <w:rsid w:val="005E2B1B"/>
    <w:rsid w:val="005E4380"/>
    <w:rsid w:val="005E4B17"/>
    <w:rsid w:val="005F7864"/>
    <w:rsid w:val="006074D8"/>
    <w:rsid w:val="00615751"/>
    <w:rsid w:val="00620E3E"/>
    <w:rsid w:val="00626CBB"/>
    <w:rsid w:val="00630A30"/>
    <w:rsid w:val="006323C8"/>
    <w:rsid w:val="00642608"/>
    <w:rsid w:val="00646902"/>
    <w:rsid w:val="00663017"/>
    <w:rsid w:val="0066458D"/>
    <w:rsid w:val="00673E99"/>
    <w:rsid w:val="0068356B"/>
    <w:rsid w:val="00684012"/>
    <w:rsid w:val="006846C5"/>
    <w:rsid w:val="00697BCC"/>
    <w:rsid w:val="006A173F"/>
    <w:rsid w:val="006A5E84"/>
    <w:rsid w:val="006B1B64"/>
    <w:rsid w:val="006B3946"/>
    <w:rsid w:val="006B614F"/>
    <w:rsid w:val="006C5D47"/>
    <w:rsid w:val="006C6F63"/>
    <w:rsid w:val="006D63E0"/>
    <w:rsid w:val="006E0D97"/>
    <w:rsid w:val="006E1D9D"/>
    <w:rsid w:val="006E3A1E"/>
    <w:rsid w:val="006F1CD3"/>
    <w:rsid w:val="00705B66"/>
    <w:rsid w:val="00711A19"/>
    <w:rsid w:val="00716B36"/>
    <w:rsid w:val="00717FCF"/>
    <w:rsid w:val="00726000"/>
    <w:rsid w:val="00727181"/>
    <w:rsid w:val="007271C7"/>
    <w:rsid w:val="00757220"/>
    <w:rsid w:val="00761BB9"/>
    <w:rsid w:val="0076529E"/>
    <w:rsid w:val="007657BD"/>
    <w:rsid w:val="00766A7E"/>
    <w:rsid w:val="00771BEF"/>
    <w:rsid w:val="007754BC"/>
    <w:rsid w:val="007770CB"/>
    <w:rsid w:val="0077751A"/>
    <w:rsid w:val="00780056"/>
    <w:rsid w:val="0078131F"/>
    <w:rsid w:val="0078133F"/>
    <w:rsid w:val="0078595F"/>
    <w:rsid w:val="00786000"/>
    <w:rsid w:val="00794B36"/>
    <w:rsid w:val="007B7F00"/>
    <w:rsid w:val="007C5866"/>
    <w:rsid w:val="007D4D0B"/>
    <w:rsid w:val="007D711F"/>
    <w:rsid w:val="007D719D"/>
    <w:rsid w:val="007E6006"/>
    <w:rsid w:val="007F12BB"/>
    <w:rsid w:val="007F330F"/>
    <w:rsid w:val="007F68D1"/>
    <w:rsid w:val="008069F7"/>
    <w:rsid w:val="00817E96"/>
    <w:rsid w:val="00824150"/>
    <w:rsid w:val="00827EBE"/>
    <w:rsid w:val="008343CE"/>
    <w:rsid w:val="0084595E"/>
    <w:rsid w:val="0085265A"/>
    <w:rsid w:val="00852B58"/>
    <w:rsid w:val="00852BDC"/>
    <w:rsid w:val="0085719C"/>
    <w:rsid w:val="00861287"/>
    <w:rsid w:val="00873AC8"/>
    <w:rsid w:val="00874048"/>
    <w:rsid w:val="008741C8"/>
    <w:rsid w:val="008A226D"/>
    <w:rsid w:val="008A6725"/>
    <w:rsid w:val="008A6B0A"/>
    <w:rsid w:val="008C28DC"/>
    <w:rsid w:val="008C309F"/>
    <w:rsid w:val="008C75D1"/>
    <w:rsid w:val="008D5AB8"/>
    <w:rsid w:val="008E3D05"/>
    <w:rsid w:val="008F029D"/>
    <w:rsid w:val="008F30D2"/>
    <w:rsid w:val="009010C4"/>
    <w:rsid w:val="009172EE"/>
    <w:rsid w:val="009211CA"/>
    <w:rsid w:val="00921F2C"/>
    <w:rsid w:val="00930901"/>
    <w:rsid w:val="00931A8D"/>
    <w:rsid w:val="00933296"/>
    <w:rsid w:val="00940A93"/>
    <w:rsid w:val="00943091"/>
    <w:rsid w:val="009615FD"/>
    <w:rsid w:val="00971E9D"/>
    <w:rsid w:val="0097551D"/>
    <w:rsid w:val="00976556"/>
    <w:rsid w:val="00987603"/>
    <w:rsid w:val="009917DB"/>
    <w:rsid w:val="0099304D"/>
    <w:rsid w:val="009951CF"/>
    <w:rsid w:val="009A270D"/>
    <w:rsid w:val="009B5DCB"/>
    <w:rsid w:val="009B746B"/>
    <w:rsid w:val="009B757E"/>
    <w:rsid w:val="009C197E"/>
    <w:rsid w:val="009D4597"/>
    <w:rsid w:val="009D7690"/>
    <w:rsid w:val="009E5A09"/>
    <w:rsid w:val="009F1398"/>
    <w:rsid w:val="009F3C07"/>
    <w:rsid w:val="00A0119B"/>
    <w:rsid w:val="00A01E1C"/>
    <w:rsid w:val="00A07B60"/>
    <w:rsid w:val="00A13EB7"/>
    <w:rsid w:val="00A23EEB"/>
    <w:rsid w:val="00A26115"/>
    <w:rsid w:val="00A3210A"/>
    <w:rsid w:val="00A33D80"/>
    <w:rsid w:val="00A34719"/>
    <w:rsid w:val="00A35A40"/>
    <w:rsid w:val="00A40668"/>
    <w:rsid w:val="00A51E7E"/>
    <w:rsid w:val="00A54629"/>
    <w:rsid w:val="00A55733"/>
    <w:rsid w:val="00A602BC"/>
    <w:rsid w:val="00A6166C"/>
    <w:rsid w:val="00A61AB9"/>
    <w:rsid w:val="00A677A9"/>
    <w:rsid w:val="00A70280"/>
    <w:rsid w:val="00A90894"/>
    <w:rsid w:val="00A90DB1"/>
    <w:rsid w:val="00A93886"/>
    <w:rsid w:val="00A94197"/>
    <w:rsid w:val="00A94718"/>
    <w:rsid w:val="00A94DF8"/>
    <w:rsid w:val="00A97615"/>
    <w:rsid w:val="00AA254F"/>
    <w:rsid w:val="00AA2728"/>
    <w:rsid w:val="00AA7F02"/>
    <w:rsid w:val="00AB4DEB"/>
    <w:rsid w:val="00AB52D9"/>
    <w:rsid w:val="00AC6E86"/>
    <w:rsid w:val="00AD1510"/>
    <w:rsid w:val="00AD1C44"/>
    <w:rsid w:val="00AD37AF"/>
    <w:rsid w:val="00AE47F9"/>
    <w:rsid w:val="00AE6998"/>
    <w:rsid w:val="00AE6BB0"/>
    <w:rsid w:val="00AF4D4E"/>
    <w:rsid w:val="00B16BCE"/>
    <w:rsid w:val="00B25B6B"/>
    <w:rsid w:val="00B26602"/>
    <w:rsid w:val="00B31C5A"/>
    <w:rsid w:val="00B41F82"/>
    <w:rsid w:val="00B5031D"/>
    <w:rsid w:val="00B5438A"/>
    <w:rsid w:val="00B64002"/>
    <w:rsid w:val="00B755DC"/>
    <w:rsid w:val="00B76438"/>
    <w:rsid w:val="00B81AE9"/>
    <w:rsid w:val="00B833C7"/>
    <w:rsid w:val="00B83D37"/>
    <w:rsid w:val="00B9617E"/>
    <w:rsid w:val="00B97C04"/>
    <w:rsid w:val="00BA5940"/>
    <w:rsid w:val="00BA61B2"/>
    <w:rsid w:val="00BB1FBB"/>
    <w:rsid w:val="00BB2EB0"/>
    <w:rsid w:val="00BB7045"/>
    <w:rsid w:val="00BC57F6"/>
    <w:rsid w:val="00BD19EE"/>
    <w:rsid w:val="00BD1EE3"/>
    <w:rsid w:val="00BD570D"/>
    <w:rsid w:val="00BE2B5A"/>
    <w:rsid w:val="00BE4536"/>
    <w:rsid w:val="00C01D9A"/>
    <w:rsid w:val="00C07B07"/>
    <w:rsid w:val="00C120D1"/>
    <w:rsid w:val="00C12880"/>
    <w:rsid w:val="00C12CEE"/>
    <w:rsid w:val="00C1343D"/>
    <w:rsid w:val="00C22C03"/>
    <w:rsid w:val="00C25AB5"/>
    <w:rsid w:val="00C3160F"/>
    <w:rsid w:val="00C35EFE"/>
    <w:rsid w:val="00C44EA9"/>
    <w:rsid w:val="00C5596F"/>
    <w:rsid w:val="00C56F41"/>
    <w:rsid w:val="00C62680"/>
    <w:rsid w:val="00C6629F"/>
    <w:rsid w:val="00C66A6F"/>
    <w:rsid w:val="00C7628F"/>
    <w:rsid w:val="00C775D0"/>
    <w:rsid w:val="00C81616"/>
    <w:rsid w:val="00C82684"/>
    <w:rsid w:val="00C9324A"/>
    <w:rsid w:val="00C955A2"/>
    <w:rsid w:val="00CB55C8"/>
    <w:rsid w:val="00CB5D1B"/>
    <w:rsid w:val="00CB73F5"/>
    <w:rsid w:val="00CB7C15"/>
    <w:rsid w:val="00CC1A84"/>
    <w:rsid w:val="00CC3A77"/>
    <w:rsid w:val="00CC3B2F"/>
    <w:rsid w:val="00CC643D"/>
    <w:rsid w:val="00CC7874"/>
    <w:rsid w:val="00CE1A82"/>
    <w:rsid w:val="00CE4250"/>
    <w:rsid w:val="00CE59E6"/>
    <w:rsid w:val="00D010E9"/>
    <w:rsid w:val="00D04407"/>
    <w:rsid w:val="00D118AE"/>
    <w:rsid w:val="00D17360"/>
    <w:rsid w:val="00D2047A"/>
    <w:rsid w:val="00D205FA"/>
    <w:rsid w:val="00D20A6A"/>
    <w:rsid w:val="00D21B35"/>
    <w:rsid w:val="00D26048"/>
    <w:rsid w:val="00D3426E"/>
    <w:rsid w:val="00D41A41"/>
    <w:rsid w:val="00D45680"/>
    <w:rsid w:val="00D570C6"/>
    <w:rsid w:val="00D71309"/>
    <w:rsid w:val="00D83BB5"/>
    <w:rsid w:val="00D84C6D"/>
    <w:rsid w:val="00D84DD3"/>
    <w:rsid w:val="00D85107"/>
    <w:rsid w:val="00D85E3A"/>
    <w:rsid w:val="00D917AB"/>
    <w:rsid w:val="00D92655"/>
    <w:rsid w:val="00D938EB"/>
    <w:rsid w:val="00DA27ED"/>
    <w:rsid w:val="00DA3916"/>
    <w:rsid w:val="00DA600A"/>
    <w:rsid w:val="00DB3855"/>
    <w:rsid w:val="00DB54DA"/>
    <w:rsid w:val="00DB6A90"/>
    <w:rsid w:val="00DC4B1E"/>
    <w:rsid w:val="00DC5739"/>
    <w:rsid w:val="00DD25F1"/>
    <w:rsid w:val="00DD2ACE"/>
    <w:rsid w:val="00DE4FBC"/>
    <w:rsid w:val="00DE76AA"/>
    <w:rsid w:val="00E04E0E"/>
    <w:rsid w:val="00E150AD"/>
    <w:rsid w:val="00E32B10"/>
    <w:rsid w:val="00E34642"/>
    <w:rsid w:val="00E37667"/>
    <w:rsid w:val="00E42B36"/>
    <w:rsid w:val="00E51875"/>
    <w:rsid w:val="00E57664"/>
    <w:rsid w:val="00E661F1"/>
    <w:rsid w:val="00E7004A"/>
    <w:rsid w:val="00E74076"/>
    <w:rsid w:val="00E84268"/>
    <w:rsid w:val="00E856C0"/>
    <w:rsid w:val="00E9348A"/>
    <w:rsid w:val="00EA04CF"/>
    <w:rsid w:val="00EA0BD6"/>
    <w:rsid w:val="00EB488F"/>
    <w:rsid w:val="00EC212C"/>
    <w:rsid w:val="00EC70E3"/>
    <w:rsid w:val="00ED103C"/>
    <w:rsid w:val="00ED25B3"/>
    <w:rsid w:val="00ED59ED"/>
    <w:rsid w:val="00ED755E"/>
    <w:rsid w:val="00EE5482"/>
    <w:rsid w:val="00EE7D7B"/>
    <w:rsid w:val="00EF154B"/>
    <w:rsid w:val="00F00839"/>
    <w:rsid w:val="00F02213"/>
    <w:rsid w:val="00F158E0"/>
    <w:rsid w:val="00F20BCD"/>
    <w:rsid w:val="00F219C8"/>
    <w:rsid w:val="00F3162C"/>
    <w:rsid w:val="00F44A84"/>
    <w:rsid w:val="00F54994"/>
    <w:rsid w:val="00F61BD7"/>
    <w:rsid w:val="00F70480"/>
    <w:rsid w:val="00F8394C"/>
    <w:rsid w:val="00F8724C"/>
    <w:rsid w:val="00F8767E"/>
    <w:rsid w:val="00F91CCC"/>
    <w:rsid w:val="00F93712"/>
    <w:rsid w:val="00FA1EF7"/>
    <w:rsid w:val="00FA5A4F"/>
    <w:rsid w:val="00FA614F"/>
    <w:rsid w:val="00FA65BE"/>
    <w:rsid w:val="00FB13C7"/>
    <w:rsid w:val="00FB3D42"/>
    <w:rsid w:val="00FC00FB"/>
    <w:rsid w:val="00FC22F9"/>
    <w:rsid w:val="00FC4332"/>
    <w:rsid w:val="00FD44D4"/>
    <w:rsid w:val="00FD7AEC"/>
    <w:rsid w:val="00FE61C8"/>
    <w:rsid w:val="00FE7768"/>
    <w:rsid w:val="00FF6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4EB0B"/>
  <w15:docId w15:val="{1E5DF177-3B69-4383-B03C-794AEF213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26000"/>
    <w:rPr>
      <w:rFonts w:ascii="Calibri" w:eastAsia="Times New Roman" w:hAnsi="Calibri" w:cs="Times New Roman"/>
      <w:lang w:val="uk-UA" w:eastAsia="uk-UA"/>
    </w:rPr>
  </w:style>
  <w:style w:type="paragraph" w:styleId="1">
    <w:name w:val="heading 1"/>
    <w:basedOn w:val="a0"/>
    <w:next w:val="a0"/>
    <w:link w:val="10"/>
    <w:qFormat/>
    <w:rsid w:val="00726000"/>
    <w:pPr>
      <w:keepNext/>
      <w:spacing w:before="240" w:after="60"/>
      <w:outlineLvl w:val="0"/>
    </w:pPr>
    <w:rPr>
      <w:rFonts w:ascii="Cambria" w:hAnsi="Cambria"/>
      <w:b/>
      <w:bCs/>
      <w:kern w:val="32"/>
      <w:sz w:val="32"/>
      <w:szCs w:val="32"/>
    </w:rPr>
  </w:style>
  <w:style w:type="paragraph" w:styleId="2">
    <w:name w:val="heading 2"/>
    <w:basedOn w:val="a0"/>
    <w:link w:val="20"/>
    <w:qFormat/>
    <w:rsid w:val="00726000"/>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0"/>
    <w:next w:val="a0"/>
    <w:link w:val="30"/>
    <w:unhideWhenUsed/>
    <w:qFormat/>
    <w:rsid w:val="00726000"/>
    <w:pPr>
      <w:keepNext/>
      <w:spacing w:before="240" w:after="60"/>
      <w:outlineLvl w:val="2"/>
    </w:pPr>
    <w:rPr>
      <w:rFonts w:ascii="Cambria" w:hAnsi="Cambria"/>
      <w:b/>
      <w:bCs/>
      <w:sz w:val="26"/>
      <w:szCs w:val="26"/>
    </w:rPr>
  </w:style>
  <w:style w:type="paragraph" w:styleId="4">
    <w:name w:val="heading 4"/>
    <w:basedOn w:val="a0"/>
    <w:next w:val="a0"/>
    <w:link w:val="40"/>
    <w:qFormat/>
    <w:rsid w:val="00726000"/>
    <w:pPr>
      <w:keepNext/>
      <w:spacing w:after="0" w:line="240" w:lineRule="auto"/>
      <w:jc w:val="right"/>
      <w:outlineLvl w:val="3"/>
    </w:pPr>
    <w:rPr>
      <w:rFonts w:ascii="Times New Roman" w:hAnsi="Times New Roman"/>
      <w:i/>
      <w:iCs/>
      <w:sz w:val="24"/>
      <w:szCs w:val="24"/>
      <w:lang w:val="ru-RU" w:eastAsia="ru-RU"/>
    </w:rPr>
  </w:style>
  <w:style w:type="paragraph" w:styleId="5">
    <w:name w:val="heading 5"/>
    <w:basedOn w:val="a0"/>
    <w:next w:val="a0"/>
    <w:link w:val="50"/>
    <w:qFormat/>
    <w:rsid w:val="00726000"/>
    <w:pPr>
      <w:spacing w:before="240" w:after="60" w:line="240" w:lineRule="auto"/>
      <w:outlineLvl w:val="4"/>
    </w:pPr>
    <w:rPr>
      <w:rFonts w:ascii="Times New Roman" w:hAnsi="Times New Roman"/>
      <w:b/>
      <w:bCs/>
      <w:i/>
      <w:iCs/>
      <w:sz w:val="26"/>
      <w:szCs w:val="26"/>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h6">
    <w:name w:val="Основной текст (Ch_6 Міністерства)"/>
    <w:basedOn w:val="a0"/>
    <w:uiPriority w:val="99"/>
    <w:rsid w:val="00726000"/>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TableTABL">
    <w:name w:val="Table (TABL)"/>
    <w:basedOn w:val="a0"/>
    <w:uiPriority w:val="99"/>
    <w:rsid w:val="00726000"/>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character" w:customStyle="1" w:styleId="Bold">
    <w:name w:val="Bold"/>
    <w:uiPriority w:val="99"/>
    <w:rsid w:val="00726000"/>
    <w:rPr>
      <w:b/>
      <w:u w:val="none"/>
      <w:vertAlign w:val="baseline"/>
    </w:rPr>
  </w:style>
  <w:style w:type="paragraph" w:customStyle="1" w:styleId="a4">
    <w:name w:val="[Без стиля]"/>
    <w:rsid w:val="00726000"/>
    <w:pPr>
      <w:widowControl w:val="0"/>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US" w:eastAsia="uk-UA"/>
    </w:rPr>
  </w:style>
  <w:style w:type="character" w:customStyle="1" w:styleId="10">
    <w:name w:val="Заголовок 1 Знак"/>
    <w:basedOn w:val="a1"/>
    <w:link w:val="1"/>
    <w:rsid w:val="00726000"/>
    <w:rPr>
      <w:rFonts w:ascii="Cambria" w:eastAsia="Times New Roman" w:hAnsi="Cambria" w:cs="Times New Roman"/>
      <w:b/>
      <w:bCs/>
      <w:kern w:val="32"/>
      <w:sz w:val="32"/>
      <w:szCs w:val="32"/>
      <w:lang w:val="uk-UA" w:eastAsia="uk-UA"/>
    </w:rPr>
  </w:style>
  <w:style w:type="character" w:customStyle="1" w:styleId="20">
    <w:name w:val="Заголовок 2 Знак"/>
    <w:basedOn w:val="a1"/>
    <w:link w:val="2"/>
    <w:rsid w:val="00726000"/>
    <w:rPr>
      <w:rFonts w:ascii="Times New Roman" w:eastAsia="Times New Roman" w:hAnsi="Times New Roman" w:cs="Times New Roman"/>
      <w:b/>
      <w:bCs/>
      <w:sz w:val="36"/>
      <w:szCs w:val="36"/>
      <w:lang w:val="uk-UA" w:eastAsia="uk-UA"/>
    </w:rPr>
  </w:style>
  <w:style w:type="character" w:customStyle="1" w:styleId="30">
    <w:name w:val="Заголовок 3 Знак"/>
    <w:basedOn w:val="a1"/>
    <w:link w:val="3"/>
    <w:rsid w:val="00726000"/>
    <w:rPr>
      <w:rFonts w:ascii="Cambria" w:eastAsia="Times New Roman" w:hAnsi="Cambria" w:cs="Times New Roman"/>
      <w:b/>
      <w:bCs/>
      <w:sz w:val="26"/>
      <w:szCs w:val="26"/>
      <w:lang w:val="uk-UA" w:eastAsia="uk-UA"/>
    </w:rPr>
  </w:style>
  <w:style w:type="character" w:customStyle="1" w:styleId="40">
    <w:name w:val="Заголовок 4 Знак"/>
    <w:basedOn w:val="a1"/>
    <w:link w:val="4"/>
    <w:rsid w:val="00726000"/>
    <w:rPr>
      <w:rFonts w:ascii="Times New Roman" w:eastAsia="Times New Roman" w:hAnsi="Times New Roman" w:cs="Times New Roman"/>
      <w:i/>
      <w:iCs/>
      <w:sz w:val="24"/>
      <w:szCs w:val="24"/>
      <w:lang w:eastAsia="ru-RU"/>
    </w:rPr>
  </w:style>
  <w:style w:type="character" w:customStyle="1" w:styleId="50">
    <w:name w:val="Заголовок 5 Знак"/>
    <w:basedOn w:val="a1"/>
    <w:link w:val="5"/>
    <w:rsid w:val="00726000"/>
    <w:rPr>
      <w:rFonts w:ascii="Times New Roman" w:eastAsia="Times New Roman" w:hAnsi="Times New Roman" w:cs="Times New Roman"/>
      <w:b/>
      <w:bCs/>
      <w:i/>
      <w:iCs/>
      <w:sz w:val="26"/>
      <w:szCs w:val="26"/>
      <w:lang w:eastAsia="ru-RU"/>
    </w:rPr>
  </w:style>
  <w:style w:type="paragraph" w:customStyle="1" w:styleId="a5">
    <w:name w:val="[Немає стилю абзацу]"/>
    <w:rsid w:val="00726000"/>
    <w:pPr>
      <w:widowControl w:val="0"/>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US" w:eastAsia="uk-UA"/>
    </w:rPr>
  </w:style>
  <w:style w:type="paragraph" w:customStyle="1" w:styleId="a6">
    <w:name w:val="[Основний абзац]"/>
    <w:basedOn w:val="a5"/>
    <w:uiPriority w:val="99"/>
    <w:rsid w:val="00726000"/>
    <w:pPr>
      <w:tabs>
        <w:tab w:val="right" w:pos="7767"/>
      </w:tabs>
      <w:spacing w:line="257" w:lineRule="auto"/>
      <w:ind w:firstLine="283"/>
      <w:jc w:val="both"/>
    </w:pPr>
    <w:rPr>
      <w:rFonts w:ascii="Pragmatica-Book" w:hAnsi="Pragmatica-Book" w:cs="Pragmatica-Book"/>
      <w:w w:val="90"/>
      <w:sz w:val="18"/>
      <w:szCs w:val="18"/>
      <w:lang w:val="uk-UA"/>
    </w:rPr>
  </w:style>
  <w:style w:type="paragraph" w:customStyle="1" w:styleId="a7">
    <w:name w:val="реєстраційний код (Общие:Базовые)"/>
    <w:basedOn w:val="a6"/>
    <w:uiPriority w:val="99"/>
    <w:rsid w:val="00726000"/>
    <w:pPr>
      <w:keepNext/>
      <w:pageBreakBefore/>
      <w:tabs>
        <w:tab w:val="clear" w:pos="7767"/>
        <w:tab w:val="right" w:pos="6350"/>
      </w:tabs>
      <w:ind w:firstLine="0"/>
      <w:jc w:val="right"/>
    </w:pPr>
    <w:rPr>
      <w:rFonts w:ascii="Pragmatica-BookObl" w:hAnsi="Pragmatica-BookObl" w:cs="Pragmatica-BookObl"/>
      <w:i/>
      <w:iCs/>
      <w:sz w:val="14"/>
      <w:szCs w:val="14"/>
    </w:rPr>
  </w:style>
  <w:style w:type="paragraph" w:customStyle="1" w:styleId="a8">
    <w:name w:val="реєстраційний код (Общие)"/>
    <w:basedOn w:val="a7"/>
    <w:uiPriority w:val="99"/>
    <w:rsid w:val="00726000"/>
    <w:pPr>
      <w:pageBreakBefore w:val="0"/>
      <w:spacing w:before="454" w:after="283"/>
    </w:pPr>
  </w:style>
  <w:style w:type="paragraph" w:customStyle="1" w:styleId="a9">
    <w:name w:val="Организация (Общие:Базовые)"/>
    <w:basedOn w:val="a5"/>
    <w:uiPriority w:val="99"/>
    <w:rsid w:val="00726000"/>
    <w:pPr>
      <w:tabs>
        <w:tab w:val="right" w:pos="6350"/>
      </w:tabs>
      <w:spacing w:line="276" w:lineRule="auto"/>
      <w:jc w:val="center"/>
    </w:pPr>
    <w:rPr>
      <w:rFonts w:ascii="Pragmatica-Bold" w:hAnsi="Pragmatica-Bold" w:cs="Pragmatica-Bold"/>
      <w:b/>
      <w:bCs/>
      <w:caps/>
      <w:w w:val="90"/>
      <w:lang w:val="uk-UA"/>
    </w:rPr>
  </w:style>
  <w:style w:type="paragraph" w:customStyle="1" w:styleId="aa">
    <w:name w:val="Организация (Общие)"/>
    <w:basedOn w:val="a9"/>
    <w:uiPriority w:val="99"/>
    <w:rsid w:val="00726000"/>
    <w:pPr>
      <w:keepNext/>
      <w:keepLines/>
    </w:pPr>
  </w:style>
  <w:style w:type="paragraph" w:customStyle="1" w:styleId="Ch60">
    <w:name w:val="Организация (Ch_6 Міністерства)"/>
    <w:basedOn w:val="aa"/>
    <w:next w:val="Ch61"/>
    <w:uiPriority w:val="99"/>
    <w:rsid w:val="00726000"/>
  </w:style>
  <w:style w:type="paragraph" w:customStyle="1" w:styleId="Ch61">
    <w:name w:val="Тип акта (Ch_6 Міністерства)"/>
    <w:basedOn w:val="ab"/>
    <w:next w:val="DataZareestrovanoCh6"/>
    <w:uiPriority w:val="99"/>
    <w:rsid w:val="00726000"/>
    <w:pPr>
      <w:spacing w:before="170"/>
    </w:pPr>
  </w:style>
  <w:style w:type="paragraph" w:customStyle="1" w:styleId="ab">
    <w:name w:val="Тип акта (Общие)"/>
    <w:basedOn w:val="ac"/>
    <w:uiPriority w:val="99"/>
    <w:rsid w:val="00726000"/>
    <w:pPr>
      <w:keepNext/>
      <w:keepLines/>
      <w:tabs>
        <w:tab w:val="clear" w:pos="6350"/>
        <w:tab w:val="right" w:pos="7710"/>
      </w:tabs>
      <w:spacing w:before="227" w:after="113"/>
    </w:pPr>
    <w:rPr>
      <w:caps/>
    </w:rPr>
  </w:style>
  <w:style w:type="paragraph" w:customStyle="1" w:styleId="ac">
    <w:name w:val="Тип акта (Общие:Базовые)"/>
    <w:basedOn w:val="a5"/>
    <w:uiPriority w:val="99"/>
    <w:rsid w:val="00726000"/>
    <w:pPr>
      <w:tabs>
        <w:tab w:val="right" w:pos="6350"/>
      </w:tabs>
      <w:spacing w:line="257" w:lineRule="auto"/>
      <w:jc w:val="center"/>
    </w:pPr>
    <w:rPr>
      <w:rFonts w:ascii="Pragmatica-Bold" w:hAnsi="Pragmatica-Bold" w:cs="Pragmatica-Bold"/>
      <w:b/>
      <w:bCs/>
      <w:w w:val="130"/>
      <w:lang w:val="uk-UA"/>
    </w:rPr>
  </w:style>
  <w:style w:type="paragraph" w:customStyle="1" w:styleId="DataZareestrovanoCh6">
    <w:name w:val="Data_Zareestrovano (Ch_6 Міністерства)"/>
    <w:basedOn w:val="a5"/>
    <w:next w:val="Ch62"/>
    <w:uiPriority w:val="99"/>
    <w:rsid w:val="00726000"/>
    <w:pPr>
      <w:keepNext/>
      <w:tabs>
        <w:tab w:val="right" w:pos="3345"/>
        <w:tab w:val="center" w:pos="3855"/>
        <w:tab w:val="left" w:pos="4365"/>
        <w:tab w:val="right" w:pos="6350"/>
      </w:tabs>
      <w:spacing w:before="40" w:line="257" w:lineRule="auto"/>
    </w:pPr>
    <w:rPr>
      <w:rFonts w:ascii="Pragmatica-Book" w:hAnsi="Pragmatica-Book" w:cs="Pragmatica-Book"/>
      <w:w w:val="90"/>
      <w:sz w:val="16"/>
      <w:szCs w:val="16"/>
      <w:lang w:val="uk-UA"/>
    </w:rPr>
  </w:style>
  <w:style w:type="paragraph" w:customStyle="1" w:styleId="Ch62">
    <w:name w:val="Зареєстровано... (Ch_6 Міністерства)"/>
    <w:basedOn w:val="ad"/>
    <w:next w:val="n7777Ch6"/>
    <w:uiPriority w:val="99"/>
    <w:rsid w:val="00726000"/>
  </w:style>
  <w:style w:type="paragraph" w:customStyle="1" w:styleId="ad">
    <w:name w:val="Зареєстровано... (Общие)"/>
    <w:basedOn w:val="ae"/>
    <w:uiPriority w:val="99"/>
    <w:rsid w:val="00726000"/>
    <w:pPr>
      <w:keepNext/>
      <w:keepLines/>
      <w:spacing w:before="113" w:after="113"/>
    </w:pPr>
  </w:style>
  <w:style w:type="paragraph" w:customStyle="1" w:styleId="ae">
    <w:name w:val="Зареєстровано... (Общие:Базовые)"/>
    <w:basedOn w:val="a5"/>
    <w:uiPriority w:val="99"/>
    <w:rsid w:val="00726000"/>
    <w:pPr>
      <w:tabs>
        <w:tab w:val="right" w:pos="6350"/>
      </w:tabs>
      <w:spacing w:line="257" w:lineRule="auto"/>
      <w:jc w:val="center"/>
    </w:pPr>
    <w:rPr>
      <w:rFonts w:ascii="Pragmatica-Book" w:hAnsi="Pragmatica-Book" w:cs="Pragmatica-Book"/>
      <w:w w:val="90"/>
      <w:sz w:val="16"/>
      <w:szCs w:val="16"/>
      <w:lang w:val="uk-UA"/>
    </w:rPr>
  </w:style>
  <w:style w:type="paragraph" w:customStyle="1" w:styleId="n7777Ch6">
    <w:name w:val="n7777 Название акта (Ch_6 Міністерства)"/>
    <w:basedOn w:val="n7777Ch5"/>
    <w:next w:val="Ch63"/>
    <w:uiPriority w:val="99"/>
    <w:rsid w:val="00726000"/>
    <w:pPr>
      <w:spacing w:before="57"/>
    </w:pPr>
  </w:style>
  <w:style w:type="paragraph" w:customStyle="1" w:styleId="n7777Ch5">
    <w:name w:val="n7777 Название акта (Ch_5 Нацбанк)"/>
    <w:basedOn w:val="n7777Ch4"/>
    <w:next w:val="Ch5"/>
    <w:uiPriority w:val="99"/>
    <w:rsid w:val="00726000"/>
  </w:style>
  <w:style w:type="paragraph" w:customStyle="1" w:styleId="n7777Ch4">
    <w:name w:val="n7777 Название акта (Ch_4 Конституційний Суд)"/>
    <w:basedOn w:val="n7777Ch3"/>
    <w:next w:val="Ch4"/>
    <w:uiPriority w:val="99"/>
    <w:rsid w:val="00726000"/>
  </w:style>
  <w:style w:type="paragraph" w:customStyle="1" w:styleId="n7777Ch3">
    <w:name w:val="n7777 Название акта (Ch_3 Кабмін)"/>
    <w:basedOn w:val="n7777Ch2"/>
    <w:next w:val="Ch3"/>
    <w:uiPriority w:val="99"/>
    <w:rsid w:val="00726000"/>
    <w:pPr>
      <w:spacing w:before="113" w:after="170"/>
    </w:pPr>
  </w:style>
  <w:style w:type="paragraph" w:customStyle="1" w:styleId="n7777Ch2">
    <w:name w:val="n7777 Название акта (Ch_2 Президент)"/>
    <w:basedOn w:val="n7777Ch1"/>
    <w:next w:val="Ch2"/>
    <w:uiPriority w:val="99"/>
    <w:rsid w:val="00726000"/>
  </w:style>
  <w:style w:type="paragraph" w:customStyle="1" w:styleId="n7777Ch1">
    <w:name w:val="n7777 Название акта (Ch_1 Верховна Рада)"/>
    <w:basedOn w:val="n7777"/>
    <w:next w:val="Ch1"/>
    <w:uiPriority w:val="99"/>
    <w:rsid w:val="00726000"/>
  </w:style>
  <w:style w:type="paragraph" w:customStyle="1" w:styleId="n7777">
    <w:name w:val="n7777 Название акта (Общие)"/>
    <w:basedOn w:val="n77770"/>
    <w:uiPriority w:val="99"/>
    <w:rsid w:val="00726000"/>
    <w:pPr>
      <w:keepNext/>
      <w:spacing w:before="142" w:after="198"/>
    </w:pPr>
  </w:style>
  <w:style w:type="paragraph" w:customStyle="1" w:styleId="n77770">
    <w:name w:val="n7777 Название акта (Общие:Базовые)"/>
    <w:basedOn w:val="a5"/>
    <w:uiPriority w:val="99"/>
    <w:rsid w:val="00726000"/>
    <w:pPr>
      <w:keepLines/>
      <w:tabs>
        <w:tab w:val="left" w:pos="1304"/>
        <w:tab w:val="right" w:pos="6350"/>
      </w:tabs>
      <w:suppressAutoHyphens/>
      <w:spacing w:line="257" w:lineRule="auto"/>
    </w:pPr>
    <w:rPr>
      <w:rFonts w:ascii="Baltica-Bold" w:hAnsi="Baltica-Bold" w:cs="Baltica-Bold"/>
      <w:b/>
      <w:bCs/>
      <w:w w:val="90"/>
      <w:lang w:val="uk-UA"/>
    </w:rPr>
  </w:style>
  <w:style w:type="paragraph" w:customStyle="1" w:styleId="Ch1">
    <w:name w:val="Преамбула (Ch_1 Верховна Рада)"/>
    <w:basedOn w:val="af"/>
    <w:next w:val="Ch10"/>
    <w:uiPriority w:val="99"/>
    <w:rsid w:val="00726000"/>
  </w:style>
  <w:style w:type="paragraph" w:customStyle="1" w:styleId="af">
    <w:name w:val="Преамбула (Общие)"/>
    <w:basedOn w:val="af0"/>
    <w:uiPriority w:val="99"/>
    <w:rsid w:val="00726000"/>
    <w:pPr>
      <w:spacing w:after="113"/>
    </w:pPr>
  </w:style>
  <w:style w:type="paragraph" w:customStyle="1" w:styleId="af0">
    <w:name w:val="Преамбула (Общие:Базовые)"/>
    <w:basedOn w:val="a5"/>
    <w:uiPriority w:val="99"/>
    <w:rsid w:val="00726000"/>
    <w:pPr>
      <w:keepNext/>
      <w:keepLines/>
      <w:tabs>
        <w:tab w:val="right" w:pos="6350"/>
      </w:tabs>
      <w:spacing w:line="257" w:lineRule="auto"/>
      <w:ind w:firstLine="283"/>
      <w:jc w:val="both"/>
    </w:pPr>
    <w:rPr>
      <w:rFonts w:ascii="Pragmatica-Book" w:hAnsi="Pragmatica-Book" w:cs="Pragmatica-Book"/>
      <w:w w:val="90"/>
      <w:sz w:val="18"/>
      <w:szCs w:val="18"/>
      <w:lang w:val="uk-UA"/>
    </w:rPr>
  </w:style>
  <w:style w:type="paragraph" w:customStyle="1" w:styleId="Ch10">
    <w:name w:val="Раздел (Ch_1 Верховна Рада)"/>
    <w:basedOn w:val="af1"/>
    <w:next w:val="Ch11"/>
    <w:uiPriority w:val="99"/>
    <w:rsid w:val="00726000"/>
  </w:style>
  <w:style w:type="paragraph" w:customStyle="1" w:styleId="af1">
    <w:name w:val="Раздел (Общие:Базовые)"/>
    <w:basedOn w:val="a5"/>
    <w:uiPriority w:val="99"/>
    <w:rsid w:val="00726000"/>
    <w:pPr>
      <w:keepNext/>
      <w:tabs>
        <w:tab w:val="right" w:pos="6350"/>
      </w:tabs>
      <w:spacing w:before="283" w:after="57" w:line="257" w:lineRule="auto"/>
      <w:jc w:val="center"/>
    </w:pPr>
    <w:rPr>
      <w:rFonts w:ascii="Pragmatica-Bold" w:hAnsi="Pragmatica-Bold" w:cs="Pragmatica-Bold"/>
      <w:b/>
      <w:bCs/>
      <w:w w:val="90"/>
      <w:sz w:val="18"/>
      <w:szCs w:val="18"/>
      <w:lang w:val="uk-UA"/>
    </w:rPr>
  </w:style>
  <w:style w:type="paragraph" w:customStyle="1" w:styleId="Ch11">
    <w:name w:val="Глава (Ch_1 Верховна Рада)"/>
    <w:basedOn w:val="af2"/>
    <w:next w:val="Ch12"/>
    <w:uiPriority w:val="99"/>
    <w:rsid w:val="00726000"/>
  </w:style>
  <w:style w:type="paragraph" w:customStyle="1" w:styleId="af2">
    <w:name w:val="Глава (Общие)"/>
    <w:basedOn w:val="af3"/>
    <w:uiPriority w:val="99"/>
    <w:rsid w:val="00726000"/>
    <w:pPr>
      <w:keepLines/>
      <w:spacing w:before="170"/>
      <w:jc w:val="center"/>
    </w:pPr>
    <w:rPr>
      <w:rFonts w:ascii="Pragmatica-BoldObl" w:hAnsi="Pragmatica-BoldObl" w:cs="Pragmatica-BoldObl"/>
      <w:i/>
      <w:iCs/>
    </w:rPr>
  </w:style>
  <w:style w:type="paragraph" w:customStyle="1" w:styleId="af3">
    <w:name w:val="Глава (Общие:Базовые)"/>
    <w:basedOn w:val="a5"/>
    <w:uiPriority w:val="99"/>
    <w:rsid w:val="00726000"/>
    <w:pPr>
      <w:keepNext/>
      <w:tabs>
        <w:tab w:val="right" w:pos="6350"/>
      </w:tabs>
      <w:spacing w:line="257" w:lineRule="auto"/>
      <w:jc w:val="both"/>
    </w:pPr>
    <w:rPr>
      <w:rFonts w:ascii="Pragmatica-Bold" w:hAnsi="Pragmatica-Bold" w:cs="Pragmatica-Bold"/>
      <w:b/>
      <w:bCs/>
      <w:w w:val="90"/>
      <w:sz w:val="18"/>
      <w:szCs w:val="18"/>
      <w:lang w:val="uk-UA"/>
    </w:rPr>
  </w:style>
  <w:style w:type="paragraph" w:customStyle="1" w:styleId="Ch12">
    <w:name w:val="Стаття (Ch_1 Верховна Рада)"/>
    <w:basedOn w:val="af4"/>
    <w:next w:val="Ch13"/>
    <w:uiPriority w:val="99"/>
    <w:rsid w:val="00726000"/>
    <w:pPr>
      <w:tabs>
        <w:tab w:val="clear" w:pos="1540"/>
        <w:tab w:val="clear" w:pos="4120"/>
        <w:tab w:val="clear" w:pos="4560"/>
        <w:tab w:val="clear" w:pos="6350"/>
        <w:tab w:val="right" w:pos="7710"/>
      </w:tabs>
      <w:jc w:val="left"/>
    </w:pPr>
  </w:style>
  <w:style w:type="paragraph" w:customStyle="1" w:styleId="af4">
    <w:name w:val="Стаття (Общие)"/>
    <w:basedOn w:val="af5"/>
    <w:uiPriority w:val="99"/>
    <w:rsid w:val="00726000"/>
    <w:pPr>
      <w:tabs>
        <w:tab w:val="clear" w:pos="7483"/>
      </w:tabs>
    </w:pPr>
  </w:style>
  <w:style w:type="paragraph" w:customStyle="1" w:styleId="af5">
    <w:name w:val="Стаття (Общие:Базовые)"/>
    <w:basedOn w:val="a6"/>
    <w:uiPriority w:val="99"/>
    <w:rsid w:val="00726000"/>
    <w:pPr>
      <w:keepNext/>
      <w:keepLines/>
      <w:tabs>
        <w:tab w:val="clear" w:pos="7767"/>
        <w:tab w:val="left" w:pos="1540"/>
        <w:tab w:val="left" w:pos="4120"/>
        <w:tab w:val="left" w:pos="4560"/>
        <w:tab w:val="right" w:pos="6350"/>
        <w:tab w:val="right" w:pos="7483"/>
      </w:tabs>
      <w:suppressAutoHyphens/>
      <w:spacing w:before="85" w:after="57"/>
    </w:pPr>
    <w:rPr>
      <w:rFonts w:ascii="Pragmatica-Bold" w:hAnsi="Pragmatica-Bold" w:cs="Pragmatica-Bold"/>
      <w:b/>
      <w:bCs/>
    </w:rPr>
  </w:style>
  <w:style w:type="paragraph" w:customStyle="1" w:styleId="Ch13">
    <w:name w:val="Основной текст (Ch_1 Верховна Рада)"/>
    <w:basedOn w:val="af6"/>
    <w:uiPriority w:val="99"/>
    <w:rsid w:val="00726000"/>
    <w:pPr>
      <w:tabs>
        <w:tab w:val="clear" w:pos="11514"/>
      </w:tabs>
    </w:pPr>
  </w:style>
  <w:style w:type="paragraph" w:customStyle="1" w:styleId="af6">
    <w:name w:val="Основной текст (Общие)"/>
    <w:basedOn w:val="af7"/>
    <w:uiPriority w:val="99"/>
    <w:rsid w:val="00726000"/>
    <w:pPr>
      <w:tabs>
        <w:tab w:val="clear" w:pos="6350"/>
        <w:tab w:val="clear" w:pos="9383"/>
        <w:tab w:val="right" w:pos="7710"/>
        <w:tab w:val="right" w:pos="11514"/>
        <w:tab w:val="right" w:pos="11707"/>
      </w:tabs>
    </w:pPr>
  </w:style>
  <w:style w:type="paragraph" w:customStyle="1" w:styleId="af7">
    <w:name w:val="Основной текст (Общие:Базовые)"/>
    <w:basedOn w:val="a5"/>
    <w:uiPriority w:val="99"/>
    <w:rsid w:val="00726000"/>
    <w:pPr>
      <w:tabs>
        <w:tab w:val="right" w:pos="6350"/>
        <w:tab w:val="right" w:pos="9383"/>
      </w:tabs>
      <w:spacing w:line="257" w:lineRule="auto"/>
      <w:ind w:firstLine="283"/>
      <w:jc w:val="both"/>
    </w:pPr>
    <w:rPr>
      <w:rFonts w:ascii="Pragmatica-Book" w:hAnsi="Pragmatica-Book" w:cs="Pragmatica-Book"/>
      <w:w w:val="90"/>
      <w:sz w:val="18"/>
      <w:szCs w:val="18"/>
      <w:lang w:val="uk-UA"/>
    </w:rPr>
  </w:style>
  <w:style w:type="paragraph" w:customStyle="1" w:styleId="Ch2">
    <w:name w:val="Преамбула (Ch_2 Президент)"/>
    <w:basedOn w:val="af"/>
    <w:next w:val="a5"/>
    <w:uiPriority w:val="99"/>
    <w:rsid w:val="00726000"/>
    <w:pPr>
      <w:tabs>
        <w:tab w:val="right" w:pos="11877"/>
      </w:tabs>
    </w:pPr>
  </w:style>
  <w:style w:type="paragraph" w:customStyle="1" w:styleId="Ch3">
    <w:name w:val="Преамбула (Ch_3 Кабмін)"/>
    <w:basedOn w:val="af"/>
    <w:next w:val="a5"/>
    <w:uiPriority w:val="99"/>
    <w:rsid w:val="00726000"/>
  </w:style>
  <w:style w:type="paragraph" w:customStyle="1" w:styleId="Ch4">
    <w:name w:val="Преамбула (Ch_4 Конституційний Суд)"/>
    <w:basedOn w:val="af"/>
    <w:next w:val="a5"/>
    <w:uiPriority w:val="99"/>
    <w:rsid w:val="00726000"/>
    <w:pPr>
      <w:spacing w:before="113" w:after="57"/>
      <w:ind w:firstLine="0"/>
      <w:jc w:val="center"/>
    </w:pPr>
  </w:style>
  <w:style w:type="paragraph" w:customStyle="1" w:styleId="Ch5">
    <w:name w:val="Преамбула (Ch_5 Нацбанк)"/>
    <w:basedOn w:val="af"/>
    <w:next w:val="a5"/>
    <w:uiPriority w:val="99"/>
    <w:rsid w:val="00726000"/>
  </w:style>
  <w:style w:type="paragraph" w:customStyle="1" w:styleId="Ch63">
    <w:name w:val="Преамбула (Ch_6 Міністерства)"/>
    <w:basedOn w:val="af"/>
    <w:next w:val="a5"/>
    <w:uiPriority w:val="99"/>
    <w:rsid w:val="00726000"/>
    <w:pPr>
      <w:spacing w:before="113" w:after="85"/>
      <w:ind w:firstLine="0"/>
    </w:pPr>
    <w:rPr>
      <w:caps/>
    </w:rPr>
  </w:style>
  <w:style w:type="paragraph" w:customStyle="1" w:styleId="af8">
    <w:name w:val="Основной текст (отбивка) (Общие)"/>
    <w:basedOn w:val="af6"/>
    <w:uiPriority w:val="99"/>
    <w:rsid w:val="00726000"/>
    <w:pPr>
      <w:tabs>
        <w:tab w:val="right" w:leader="underscore" w:pos="7710"/>
        <w:tab w:val="right" w:leader="underscore" w:pos="11514"/>
        <w:tab w:val="right" w:leader="underscore" w:pos="11707"/>
      </w:tabs>
      <w:spacing w:before="57"/>
    </w:pPr>
  </w:style>
  <w:style w:type="paragraph" w:customStyle="1" w:styleId="Ch64">
    <w:name w:val="Основной текст (отбивка) (Ch_6 Міністерства)"/>
    <w:basedOn w:val="af8"/>
    <w:uiPriority w:val="99"/>
    <w:rsid w:val="00726000"/>
    <w:pPr>
      <w:tabs>
        <w:tab w:val="clear" w:pos="11707"/>
        <w:tab w:val="right" w:pos="7710"/>
        <w:tab w:val="right" w:pos="11514"/>
      </w:tabs>
    </w:pPr>
  </w:style>
  <w:style w:type="paragraph" w:customStyle="1" w:styleId="af9">
    <w:name w:val="подпись (Общие:Базовые)"/>
    <w:basedOn w:val="a5"/>
    <w:uiPriority w:val="99"/>
    <w:rsid w:val="00726000"/>
    <w:pPr>
      <w:tabs>
        <w:tab w:val="right" w:pos="6066"/>
        <w:tab w:val="right" w:pos="9099"/>
      </w:tabs>
      <w:spacing w:line="257" w:lineRule="auto"/>
    </w:pPr>
    <w:rPr>
      <w:rFonts w:ascii="Pragmatica-Bold" w:hAnsi="Pragmatica-Bold" w:cs="Pragmatica-Bold"/>
      <w:b/>
      <w:bCs/>
      <w:w w:val="90"/>
      <w:sz w:val="17"/>
      <w:szCs w:val="17"/>
      <w:lang w:val="uk-UA"/>
    </w:rPr>
  </w:style>
  <w:style w:type="paragraph" w:customStyle="1" w:styleId="afa">
    <w:name w:val="подпись (Общие)"/>
    <w:basedOn w:val="af9"/>
    <w:uiPriority w:val="99"/>
    <w:rsid w:val="00726000"/>
    <w:pPr>
      <w:tabs>
        <w:tab w:val="clear" w:pos="6066"/>
        <w:tab w:val="clear" w:pos="9099"/>
        <w:tab w:val="right" w:pos="7427"/>
        <w:tab w:val="right" w:pos="11594"/>
      </w:tabs>
      <w:spacing w:before="113"/>
      <w:ind w:left="283" w:right="283"/>
    </w:pPr>
  </w:style>
  <w:style w:type="paragraph" w:customStyle="1" w:styleId="Ch65">
    <w:name w:val="подпись (Ch_6 Міністерства)"/>
    <w:basedOn w:val="afa"/>
    <w:next w:val="11"/>
    <w:uiPriority w:val="99"/>
    <w:rsid w:val="00726000"/>
    <w:pPr>
      <w:tabs>
        <w:tab w:val="clear" w:pos="11594"/>
        <w:tab w:val="right" w:pos="11401"/>
      </w:tabs>
      <w:spacing w:before="85"/>
    </w:pPr>
  </w:style>
  <w:style w:type="paragraph" w:customStyle="1" w:styleId="11">
    <w:name w:val="подпись: место1"/>
    <w:aliases w:val="дата1,№ (Ch_6 Міністерства)"/>
    <w:basedOn w:val="21"/>
    <w:uiPriority w:val="99"/>
    <w:rsid w:val="00726000"/>
  </w:style>
  <w:style w:type="paragraph" w:customStyle="1" w:styleId="21">
    <w:name w:val="подпись: место2"/>
    <w:aliases w:val="дата2,№ (Общие)"/>
    <w:basedOn w:val="afb"/>
    <w:uiPriority w:val="99"/>
    <w:rsid w:val="00726000"/>
    <w:pPr>
      <w:ind w:left="283" w:firstLine="0"/>
    </w:pPr>
    <w:rPr>
      <w:rFonts w:ascii="Pragmatica-BookObl" w:hAnsi="Pragmatica-BookObl" w:cs="Pragmatica-BookObl"/>
      <w:i/>
      <w:iCs/>
    </w:rPr>
  </w:style>
  <w:style w:type="paragraph" w:customStyle="1" w:styleId="afb">
    <w:name w:val="подпись: место"/>
    <w:aliases w:val="дата,№ (Общие:Базовые)"/>
    <w:basedOn w:val="a6"/>
    <w:uiPriority w:val="99"/>
    <w:rsid w:val="00726000"/>
  </w:style>
  <w:style w:type="paragraph" w:customStyle="1" w:styleId="afc">
    <w:name w:val="Додаток № (Общие:Базовые)"/>
    <w:basedOn w:val="a6"/>
    <w:uiPriority w:val="99"/>
    <w:rsid w:val="00726000"/>
    <w:pPr>
      <w:tabs>
        <w:tab w:val="clear" w:pos="7767"/>
        <w:tab w:val="right" w:pos="6350"/>
      </w:tabs>
      <w:spacing w:before="567"/>
      <w:ind w:firstLine="0"/>
      <w:jc w:val="left"/>
    </w:pPr>
    <w:rPr>
      <w:sz w:val="17"/>
      <w:szCs w:val="17"/>
    </w:rPr>
  </w:style>
  <w:style w:type="paragraph" w:customStyle="1" w:styleId="afd">
    <w:name w:val="Затверджено (Общие)"/>
    <w:basedOn w:val="afc"/>
    <w:uiPriority w:val="99"/>
    <w:rsid w:val="00726000"/>
    <w:pPr>
      <w:keepNext/>
      <w:keepLines/>
      <w:suppressAutoHyphens/>
      <w:ind w:left="4309"/>
    </w:pPr>
  </w:style>
  <w:style w:type="paragraph" w:customStyle="1" w:styleId="76Ch6">
    <w:name w:val="Затверджено_76 (Ch_6 Міністерства)"/>
    <w:basedOn w:val="afd"/>
    <w:uiPriority w:val="99"/>
    <w:rsid w:val="00726000"/>
    <w:pPr>
      <w:tabs>
        <w:tab w:val="clear" w:pos="6350"/>
        <w:tab w:val="right" w:leader="underscore" w:pos="7710"/>
      </w:tabs>
      <w:spacing w:before="397"/>
    </w:pPr>
  </w:style>
  <w:style w:type="paragraph" w:customStyle="1" w:styleId="afe">
    <w:name w:val="Заголовок Додатка (Общие:Базовые)"/>
    <w:basedOn w:val="a5"/>
    <w:uiPriority w:val="99"/>
    <w:rsid w:val="00726000"/>
    <w:pPr>
      <w:keepNext/>
      <w:tabs>
        <w:tab w:val="right" w:pos="6350"/>
      </w:tabs>
      <w:spacing w:before="397" w:after="113" w:line="257" w:lineRule="auto"/>
      <w:jc w:val="center"/>
    </w:pPr>
    <w:rPr>
      <w:rFonts w:ascii="Pragmatica-Bold" w:hAnsi="Pragmatica-Bold" w:cs="Pragmatica-Bold"/>
      <w:b/>
      <w:bCs/>
      <w:w w:val="90"/>
      <w:sz w:val="19"/>
      <w:szCs w:val="19"/>
      <w:lang w:val="uk-UA"/>
    </w:rPr>
  </w:style>
  <w:style w:type="paragraph" w:customStyle="1" w:styleId="aff">
    <w:name w:val="Заголовок Додатка (Общие)"/>
    <w:basedOn w:val="afe"/>
    <w:uiPriority w:val="99"/>
    <w:rsid w:val="00726000"/>
    <w:pPr>
      <w:keepLines/>
      <w:tabs>
        <w:tab w:val="clear" w:pos="6350"/>
        <w:tab w:val="right" w:pos="7710"/>
      </w:tabs>
      <w:suppressAutoHyphens/>
    </w:pPr>
  </w:style>
  <w:style w:type="paragraph" w:customStyle="1" w:styleId="Ch66">
    <w:name w:val="Заголовок Додатка (Ch_6 Міністерства)"/>
    <w:basedOn w:val="aff"/>
    <w:uiPriority w:val="99"/>
    <w:rsid w:val="00726000"/>
    <w:pPr>
      <w:spacing w:before="283"/>
    </w:pPr>
  </w:style>
  <w:style w:type="paragraph" w:customStyle="1" w:styleId="aff0">
    <w:name w:val="Простой подзаголовок (Общие:Базовые)"/>
    <w:basedOn w:val="a5"/>
    <w:uiPriority w:val="99"/>
    <w:rsid w:val="00726000"/>
    <w:pPr>
      <w:keepNext/>
      <w:tabs>
        <w:tab w:val="right" w:pos="6350"/>
      </w:tabs>
      <w:spacing w:after="57" w:line="257" w:lineRule="auto"/>
      <w:jc w:val="both"/>
    </w:pPr>
    <w:rPr>
      <w:rFonts w:ascii="Pragmatica-Bold" w:hAnsi="Pragmatica-Bold" w:cs="Pragmatica-Bold"/>
      <w:b/>
      <w:bCs/>
      <w:w w:val="90"/>
      <w:sz w:val="18"/>
      <w:szCs w:val="18"/>
      <w:lang w:val="uk-UA"/>
    </w:rPr>
  </w:style>
  <w:style w:type="paragraph" w:customStyle="1" w:styleId="aff1">
    <w:name w:val="Простой подзаголовок (Общие)"/>
    <w:basedOn w:val="aff0"/>
    <w:uiPriority w:val="99"/>
    <w:rsid w:val="00726000"/>
    <w:pPr>
      <w:keepLines/>
      <w:tabs>
        <w:tab w:val="clear" w:pos="6350"/>
        <w:tab w:val="right" w:pos="7710"/>
      </w:tabs>
      <w:suppressAutoHyphens/>
      <w:spacing w:before="113"/>
      <w:ind w:left="283"/>
      <w:jc w:val="left"/>
    </w:pPr>
  </w:style>
  <w:style w:type="paragraph" w:customStyle="1" w:styleId="Ch67">
    <w:name w:val="Простой подзаголовок (Ch_6 Міністерства)"/>
    <w:basedOn w:val="aff1"/>
    <w:uiPriority w:val="99"/>
    <w:rsid w:val="00726000"/>
  </w:style>
  <w:style w:type="paragraph" w:customStyle="1" w:styleId="Ch68">
    <w:name w:val="Простой подзаг (п/ж) курсив (Ch_6 Міністерства)"/>
    <w:basedOn w:val="Ch67"/>
    <w:uiPriority w:val="99"/>
    <w:rsid w:val="00726000"/>
    <w:rPr>
      <w:rFonts w:ascii="Pragmatica-BoldObl" w:hAnsi="Pragmatica-BoldObl" w:cs="Pragmatica-BoldObl"/>
      <w:i/>
      <w:iCs/>
    </w:rPr>
  </w:style>
  <w:style w:type="paragraph" w:customStyle="1" w:styleId="Ch69">
    <w:name w:val="реєстраційний код (Ch_6 Міністерства)"/>
    <w:basedOn w:val="a8"/>
    <w:next w:val="Ch60"/>
    <w:uiPriority w:val="99"/>
    <w:rsid w:val="00726000"/>
  </w:style>
  <w:style w:type="paragraph" w:customStyle="1" w:styleId="LineBase">
    <w:name w:val="Line_Base"/>
    <w:basedOn w:val="a6"/>
    <w:uiPriority w:val="99"/>
    <w:rsid w:val="00726000"/>
    <w:pPr>
      <w:tabs>
        <w:tab w:val="right" w:leader="underscore" w:pos="7767"/>
      </w:tabs>
      <w:ind w:firstLine="0"/>
    </w:pPr>
  </w:style>
  <w:style w:type="paragraph" w:customStyle="1" w:styleId="SnoskaSNOSKI">
    <w:name w:val="Snoska_цифрагоризонт (SNOSKI)"/>
    <w:basedOn w:val="LineBase"/>
    <w:uiPriority w:val="99"/>
    <w:rsid w:val="00726000"/>
    <w:pPr>
      <w:pBdr>
        <w:top w:val="single" w:sz="4" w:space="11" w:color="auto"/>
      </w:pBdr>
      <w:tabs>
        <w:tab w:val="clear" w:pos="7767"/>
        <w:tab w:val="left" w:pos="60"/>
        <w:tab w:val="left" w:pos="119"/>
        <w:tab w:val="left" w:pos="180"/>
        <w:tab w:val="left" w:pos="240"/>
        <w:tab w:val="left" w:pos="300"/>
        <w:tab w:val="left" w:pos="360"/>
        <w:tab w:val="left" w:pos="420"/>
        <w:tab w:val="left" w:pos="480"/>
        <w:tab w:val="left" w:pos="540"/>
        <w:tab w:val="left" w:pos="600"/>
        <w:tab w:val="left" w:pos="660"/>
        <w:tab w:val="left" w:pos="720"/>
        <w:tab w:val="left" w:pos="780"/>
        <w:tab w:val="left" w:pos="840"/>
        <w:tab w:val="left" w:pos="900"/>
        <w:tab w:val="left" w:pos="960"/>
        <w:tab w:val="left" w:pos="1020"/>
        <w:tab w:val="left" w:pos="1080"/>
        <w:tab w:val="left" w:pos="1140"/>
        <w:tab w:val="right" w:pos="9213"/>
      </w:tabs>
    </w:pPr>
    <w:rPr>
      <w:sz w:val="15"/>
      <w:szCs w:val="15"/>
    </w:rPr>
  </w:style>
  <w:style w:type="paragraph" w:customStyle="1" w:styleId="SnoskaSNOSKI0">
    <w:name w:val="Snoska*горизонт (SNOSKI)"/>
    <w:basedOn w:val="LineBase"/>
    <w:uiPriority w:val="99"/>
    <w:rsid w:val="00726000"/>
    <w:pPr>
      <w:pBdr>
        <w:top w:val="single" w:sz="4" w:space="11" w:color="auto"/>
      </w:pBdr>
      <w:tabs>
        <w:tab w:val="clear" w:pos="7767"/>
        <w:tab w:val="left" w:pos="85"/>
        <w:tab w:val="left" w:pos="170"/>
        <w:tab w:val="left" w:pos="255"/>
        <w:tab w:val="left" w:pos="340"/>
        <w:tab w:val="left" w:pos="425"/>
        <w:tab w:val="left" w:pos="510"/>
        <w:tab w:val="left" w:pos="595"/>
        <w:tab w:val="left" w:pos="680"/>
        <w:tab w:val="left" w:pos="765"/>
        <w:tab w:val="left" w:pos="850"/>
        <w:tab w:val="left" w:pos="935"/>
        <w:tab w:val="right" w:pos="9213"/>
      </w:tabs>
    </w:pPr>
    <w:rPr>
      <w:sz w:val="15"/>
      <w:szCs w:val="15"/>
    </w:rPr>
  </w:style>
  <w:style w:type="paragraph" w:customStyle="1" w:styleId="tableBIGTABL">
    <w:name w:val="table_BIG (TABL)"/>
    <w:basedOn w:val="a5"/>
    <w:uiPriority w:val="99"/>
    <w:rsid w:val="00726000"/>
    <w:pPr>
      <w:tabs>
        <w:tab w:val="right" w:pos="6350"/>
      </w:tabs>
      <w:spacing w:line="252" w:lineRule="auto"/>
    </w:pPr>
    <w:rPr>
      <w:rFonts w:ascii="HeliosCond" w:hAnsi="HeliosCond" w:cs="HeliosCond"/>
      <w:w w:val="85"/>
      <w:sz w:val="15"/>
      <w:szCs w:val="15"/>
      <w:lang w:val="uk-UA"/>
    </w:rPr>
  </w:style>
  <w:style w:type="paragraph" w:customStyle="1" w:styleId="Ch6a">
    <w:name w:val="Курсив до тирэ (Ch_6 Міністерства)"/>
    <w:basedOn w:val="af6"/>
    <w:uiPriority w:val="99"/>
    <w:rsid w:val="00726000"/>
  </w:style>
  <w:style w:type="paragraph" w:customStyle="1" w:styleId="Ch6b">
    <w:name w:val="Простой подзаг курсив (Ch_6 Міністерства)"/>
    <w:basedOn w:val="Ch68"/>
    <w:uiPriority w:val="99"/>
    <w:rsid w:val="00726000"/>
    <w:rPr>
      <w:rFonts w:ascii="Pragmatica-BookObl" w:hAnsi="Pragmatica-BookObl" w:cs="Pragmatica-BookObl"/>
      <w:b w:val="0"/>
      <w:bCs w:val="0"/>
    </w:rPr>
  </w:style>
  <w:style w:type="paragraph" w:customStyle="1" w:styleId="aff2">
    <w:name w:val="Додаток № (Общие)"/>
    <w:basedOn w:val="afc"/>
    <w:uiPriority w:val="99"/>
    <w:rsid w:val="00726000"/>
    <w:pPr>
      <w:keepLines/>
      <w:tabs>
        <w:tab w:val="clear" w:pos="6350"/>
        <w:tab w:val="right" w:pos="7710"/>
      </w:tabs>
      <w:suppressAutoHyphens/>
      <w:spacing w:before="397"/>
      <w:ind w:left="3969"/>
    </w:pPr>
  </w:style>
  <w:style w:type="paragraph" w:customStyle="1" w:styleId="Ch6c">
    <w:name w:val="Додаток № (Ch_6 Міністерства)"/>
    <w:basedOn w:val="aff2"/>
    <w:uiPriority w:val="99"/>
    <w:rsid w:val="00726000"/>
    <w:pPr>
      <w:keepNext/>
    </w:pPr>
  </w:style>
  <w:style w:type="paragraph" w:customStyle="1" w:styleId="tableshapkaBIGTABL">
    <w:name w:val="table_shapka_BIG (TABL)"/>
    <w:basedOn w:val="tableBIGTABL"/>
    <w:uiPriority w:val="99"/>
    <w:rsid w:val="00726000"/>
    <w:pPr>
      <w:jc w:val="center"/>
    </w:pPr>
    <w:rPr>
      <w:w w:val="70"/>
    </w:rPr>
  </w:style>
  <w:style w:type="character" w:customStyle="1" w:styleId="55">
    <w:name w:val="Зажато55 (Вспомогательные)"/>
    <w:uiPriority w:val="99"/>
    <w:rsid w:val="00726000"/>
  </w:style>
  <w:style w:type="character" w:customStyle="1" w:styleId="bold0">
    <w:name w:val="bold"/>
    <w:uiPriority w:val="99"/>
    <w:rsid w:val="00726000"/>
    <w:rPr>
      <w:b/>
    </w:rPr>
  </w:style>
  <w:style w:type="character" w:customStyle="1" w:styleId="500">
    <w:name w:val="500"/>
    <w:uiPriority w:val="99"/>
    <w:rsid w:val="00726000"/>
  </w:style>
  <w:style w:type="character" w:customStyle="1" w:styleId="Postanovla">
    <w:name w:val="Postanovla"/>
    <w:uiPriority w:val="99"/>
    <w:rsid w:val="00726000"/>
  </w:style>
  <w:style w:type="character" w:customStyle="1" w:styleId="superscript">
    <w:name w:val="superscript"/>
    <w:uiPriority w:val="99"/>
    <w:rsid w:val="00726000"/>
    <w:rPr>
      <w:w w:val="90"/>
      <w:vertAlign w:val="superscript"/>
    </w:rPr>
  </w:style>
  <w:style w:type="character" w:customStyle="1" w:styleId="aff3">
    <w:name w:val="Градус (Вспомогательные)"/>
    <w:uiPriority w:val="99"/>
    <w:rsid w:val="00726000"/>
    <w:rPr>
      <w:rFonts w:ascii="HeliosCond" w:hAnsi="HeliosCond"/>
    </w:rPr>
  </w:style>
  <w:style w:type="character" w:customStyle="1" w:styleId="aff4">
    <w:name w:val="звездочка"/>
    <w:uiPriority w:val="99"/>
    <w:rsid w:val="00726000"/>
    <w:rPr>
      <w:w w:val="100"/>
      <w:position w:val="0"/>
      <w:sz w:val="18"/>
    </w:rPr>
  </w:style>
  <w:style w:type="character" w:customStyle="1" w:styleId="200">
    <w:name w:val="Снять Зажато20 (Вспомогательные)"/>
    <w:uiPriority w:val="99"/>
    <w:rsid w:val="00726000"/>
  </w:style>
  <w:style w:type="character" w:customStyle="1" w:styleId="12">
    <w:name w:val="Стиль символа 1 (Вспомогательные)"/>
    <w:uiPriority w:val="99"/>
    <w:rsid w:val="00726000"/>
    <w:rPr>
      <w:rFonts w:ascii="Symbol" w:hAnsi="Symbol"/>
    </w:rPr>
  </w:style>
  <w:style w:type="character" w:customStyle="1" w:styleId="Bold1">
    <w:name w:val="Bold (Вспомогательные)"/>
    <w:uiPriority w:val="99"/>
    <w:rsid w:val="00726000"/>
    <w:rPr>
      <w:b/>
    </w:rPr>
  </w:style>
  <w:style w:type="character" w:customStyle="1" w:styleId="2000">
    <w:name w:val="В р а з р я д к у 200 (Вспомогательные)"/>
    <w:uiPriority w:val="99"/>
    <w:rsid w:val="00726000"/>
  </w:style>
  <w:style w:type="character" w:customStyle="1" w:styleId="aff5">
    <w:name w:val="Широкий пробел (Вспомогательные)"/>
    <w:uiPriority w:val="99"/>
    <w:rsid w:val="00726000"/>
  </w:style>
  <w:style w:type="character" w:customStyle="1" w:styleId="aff6">
    <w:name w:val="Обычный пробел (Вспомогательные)"/>
    <w:uiPriority w:val="99"/>
    <w:rsid w:val="00726000"/>
  </w:style>
  <w:style w:type="character" w:customStyle="1" w:styleId="14pt">
    <w:name w:val="Отбивка 14pt (Вспомогательные)"/>
    <w:uiPriority w:val="99"/>
    <w:rsid w:val="00726000"/>
  </w:style>
  <w:style w:type="character" w:customStyle="1" w:styleId="UPPER">
    <w:name w:val="UPPER (Вспомогательные)"/>
    <w:uiPriority w:val="99"/>
    <w:rsid w:val="00726000"/>
    <w:rPr>
      <w:caps/>
    </w:rPr>
  </w:style>
  <w:style w:type="character" w:customStyle="1" w:styleId="Regular">
    <w:name w:val="Regular (Вспомогательные)"/>
    <w:uiPriority w:val="99"/>
    <w:rsid w:val="00726000"/>
  </w:style>
  <w:style w:type="character" w:customStyle="1" w:styleId="PragmaticaB">
    <w:name w:val="PragmaticaB"/>
    <w:uiPriority w:val="99"/>
    <w:rsid w:val="00726000"/>
    <w:rPr>
      <w:rFonts w:ascii="PT Pragmatica Medium Baltic  Re" w:hAnsi="PT Pragmatica Medium Baltic  Re"/>
    </w:rPr>
  </w:style>
  <w:style w:type="character" w:customStyle="1" w:styleId="superscriptsnoska">
    <w:name w:val="superscript_snoska"/>
    <w:uiPriority w:val="99"/>
    <w:rsid w:val="00726000"/>
    <w:rPr>
      <w:spacing w:val="13"/>
      <w:w w:val="90"/>
      <w:position w:val="2"/>
      <w:sz w:val="16"/>
      <w:vertAlign w:val="superscript"/>
    </w:rPr>
  </w:style>
  <w:style w:type="character" w:customStyle="1" w:styleId="aff7">
    <w:name w:val="звездочка в сноске"/>
    <w:uiPriority w:val="99"/>
    <w:rsid w:val="00726000"/>
    <w:rPr>
      <w:w w:val="100"/>
      <w:position w:val="0"/>
      <w:sz w:val="18"/>
    </w:rPr>
  </w:style>
  <w:style w:type="character" w:customStyle="1" w:styleId="Italic">
    <w:name w:val="Italic (Вспомогательные)"/>
    <w:uiPriority w:val="99"/>
    <w:rsid w:val="00726000"/>
    <w:rPr>
      <w:i/>
    </w:rPr>
  </w:style>
  <w:style w:type="character" w:customStyle="1" w:styleId="base">
    <w:name w:val="base"/>
    <w:uiPriority w:val="99"/>
    <w:rsid w:val="00726000"/>
    <w:rPr>
      <w:rFonts w:ascii="Pragmatica-Book" w:hAnsi="Pragmatica-Book"/>
      <w:spacing w:val="2"/>
      <w:sz w:val="18"/>
      <w:vertAlign w:val="baseline"/>
    </w:rPr>
  </w:style>
  <w:style w:type="character" w:customStyle="1" w:styleId="aff8">
    <w:name w:val="ЗажатоПЖ (Вспомогательные)"/>
    <w:uiPriority w:val="99"/>
    <w:rsid w:val="00726000"/>
    <w:rPr>
      <w:w w:val="120"/>
    </w:rPr>
  </w:style>
  <w:style w:type="character" w:customStyle="1" w:styleId="CAPS">
    <w:name w:val="CAPS"/>
    <w:uiPriority w:val="99"/>
    <w:rsid w:val="00726000"/>
    <w:rPr>
      <w:caps/>
    </w:rPr>
  </w:style>
  <w:style w:type="character" w:customStyle="1" w:styleId="XXXX">
    <w:name w:val="XXXX"/>
    <w:uiPriority w:val="99"/>
    <w:rsid w:val="00726000"/>
    <w:rPr>
      <w:rFonts w:ascii="Baltica-Regular" w:hAnsi="Baltica-Regular"/>
      <w:spacing w:val="-19"/>
      <w:w w:val="90"/>
      <w:position w:val="-25"/>
      <w:sz w:val="62"/>
      <w:u w:val="none"/>
      <w:vertAlign w:val="baseline"/>
      <w:lang w:val="uk-UA" w:eastAsia="x-none"/>
    </w:rPr>
  </w:style>
  <w:style w:type="paragraph" w:customStyle="1" w:styleId="aff9">
    <w:name w:val="[Основной абзац]"/>
    <w:basedOn w:val="a4"/>
    <w:uiPriority w:val="99"/>
    <w:rsid w:val="00726000"/>
    <w:pPr>
      <w:tabs>
        <w:tab w:val="right" w:pos="7767"/>
      </w:tabs>
      <w:spacing w:line="257" w:lineRule="auto"/>
      <w:ind w:firstLine="283"/>
      <w:jc w:val="both"/>
    </w:pPr>
    <w:rPr>
      <w:rFonts w:ascii="Pragmatica-Book" w:hAnsi="Pragmatica-Book" w:cs="Pragmatica-Book"/>
      <w:w w:val="90"/>
      <w:sz w:val="18"/>
      <w:szCs w:val="18"/>
      <w:lang w:val="uk-UA"/>
    </w:rPr>
  </w:style>
  <w:style w:type="paragraph" w:customStyle="1" w:styleId="SnoskaSNOSKI1">
    <w:name w:val="Snoska_цифра (SNOSKI)"/>
    <w:basedOn w:val="LineBase"/>
    <w:uiPriority w:val="99"/>
    <w:rsid w:val="00726000"/>
    <w:pPr>
      <w:pBdr>
        <w:top w:val="single" w:sz="4" w:space="11" w:color="auto"/>
      </w:pBdr>
      <w:tabs>
        <w:tab w:val="clear" w:pos="7767"/>
        <w:tab w:val="left" w:pos="60"/>
        <w:tab w:val="left" w:pos="119"/>
        <w:tab w:val="left" w:pos="180"/>
        <w:tab w:val="left" w:pos="240"/>
        <w:tab w:val="left" w:pos="300"/>
        <w:tab w:val="left" w:pos="360"/>
        <w:tab w:val="left" w:pos="420"/>
        <w:tab w:val="left" w:pos="480"/>
        <w:tab w:val="left" w:pos="540"/>
        <w:tab w:val="left" w:pos="600"/>
        <w:tab w:val="left" w:pos="660"/>
        <w:tab w:val="left" w:pos="720"/>
        <w:tab w:val="left" w:pos="780"/>
        <w:tab w:val="left" w:pos="840"/>
        <w:tab w:val="left" w:pos="900"/>
        <w:tab w:val="left" w:pos="960"/>
        <w:tab w:val="left" w:pos="1020"/>
        <w:tab w:val="left" w:pos="1080"/>
        <w:tab w:val="left" w:pos="1140"/>
        <w:tab w:val="right" w:pos="6350"/>
      </w:tabs>
    </w:pPr>
    <w:rPr>
      <w:sz w:val="15"/>
      <w:szCs w:val="15"/>
    </w:rPr>
  </w:style>
  <w:style w:type="paragraph" w:customStyle="1" w:styleId="SnoskaSNOSKI2">
    <w:name w:val="Snoska* (SNOSKI)"/>
    <w:basedOn w:val="LineBase"/>
    <w:uiPriority w:val="99"/>
    <w:rsid w:val="00726000"/>
    <w:pPr>
      <w:pBdr>
        <w:top w:val="single" w:sz="4" w:space="11" w:color="auto"/>
      </w:pBdr>
      <w:tabs>
        <w:tab w:val="clear" w:pos="7767"/>
        <w:tab w:val="left" w:pos="85"/>
        <w:tab w:val="left" w:pos="170"/>
        <w:tab w:val="left" w:pos="255"/>
        <w:tab w:val="left" w:pos="340"/>
        <w:tab w:val="left" w:pos="425"/>
        <w:tab w:val="left" w:pos="510"/>
        <w:tab w:val="left" w:pos="595"/>
        <w:tab w:val="left" w:pos="680"/>
        <w:tab w:val="left" w:pos="765"/>
        <w:tab w:val="left" w:pos="850"/>
        <w:tab w:val="left" w:pos="935"/>
        <w:tab w:val="left" w:pos="2154"/>
        <w:tab w:val="right" w:pos="6350"/>
      </w:tabs>
    </w:pPr>
    <w:rPr>
      <w:sz w:val="15"/>
      <w:szCs w:val="15"/>
    </w:rPr>
  </w:style>
  <w:style w:type="paragraph" w:customStyle="1" w:styleId="TABL">
    <w:name w:val="Таблиця № (TABL)"/>
    <w:basedOn w:val="a4"/>
    <w:uiPriority w:val="99"/>
    <w:rsid w:val="00726000"/>
    <w:pPr>
      <w:keepNext/>
      <w:tabs>
        <w:tab w:val="right" w:pos="6350"/>
      </w:tabs>
      <w:spacing w:before="170" w:after="85" w:line="257" w:lineRule="auto"/>
      <w:ind w:firstLine="283"/>
    </w:pPr>
    <w:rPr>
      <w:rFonts w:ascii="Pragmatica-Bold" w:hAnsi="Pragmatica-Bold" w:cs="Pragmatica-Bold"/>
      <w:b/>
      <w:bCs/>
      <w:w w:val="90"/>
      <w:sz w:val="18"/>
      <w:szCs w:val="18"/>
      <w:lang w:val="uk-UA"/>
    </w:rPr>
  </w:style>
  <w:style w:type="paragraph" w:customStyle="1" w:styleId="TABL0">
    <w:name w:val="Таблица № курсив (TABL)"/>
    <w:basedOn w:val="TABL"/>
    <w:uiPriority w:val="99"/>
    <w:rsid w:val="00726000"/>
    <w:pPr>
      <w:tabs>
        <w:tab w:val="clear" w:pos="6350"/>
        <w:tab w:val="right" w:pos="7710"/>
      </w:tabs>
      <w:spacing w:before="113" w:after="0"/>
      <w:jc w:val="right"/>
    </w:pPr>
    <w:rPr>
      <w:rFonts w:ascii="Pragmatica-BookObl" w:hAnsi="Pragmatica-BookObl" w:cs="Pragmatica-BookObl"/>
      <w:b w:val="0"/>
      <w:bCs w:val="0"/>
      <w:i/>
      <w:iCs/>
    </w:rPr>
  </w:style>
  <w:style w:type="paragraph" w:customStyle="1" w:styleId="FormulaFORMULA">
    <w:name w:val="Formula (FORMULA)"/>
    <w:basedOn w:val="a4"/>
    <w:uiPriority w:val="99"/>
    <w:rsid w:val="00726000"/>
    <w:pPr>
      <w:tabs>
        <w:tab w:val="center" w:pos="3855"/>
        <w:tab w:val="right" w:pos="7710"/>
        <w:tab w:val="right" w:pos="11305"/>
        <w:tab w:val="right" w:pos="11509"/>
        <w:tab w:val="right" w:pos="11684"/>
        <w:tab w:val="right" w:pos="11877"/>
      </w:tabs>
      <w:spacing w:before="57" w:after="57" w:line="252" w:lineRule="auto"/>
      <w:jc w:val="center"/>
    </w:pPr>
    <w:rPr>
      <w:rFonts w:ascii="Pragmatica-Book" w:hAnsi="Pragmatica-Book" w:cs="Pragmatica-Book"/>
      <w:w w:val="90"/>
      <w:sz w:val="18"/>
      <w:szCs w:val="18"/>
      <w:lang w:val="uk-UA"/>
    </w:rPr>
  </w:style>
  <w:style w:type="paragraph" w:customStyle="1" w:styleId="deFORMULA">
    <w:name w:val="de (FORMULA)"/>
    <w:basedOn w:val="a4"/>
    <w:uiPriority w:val="99"/>
    <w:rsid w:val="00726000"/>
    <w:pPr>
      <w:tabs>
        <w:tab w:val="left" w:pos="283"/>
        <w:tab w:val="right" w:pos="7710"/>
        <w:tab w:val="right" w:pos="11305"/>
        <w:tab w:val="right" w:pos="11509"/>
        <w:tab w:val="right" w:pos="11684"/>
        <w:tab w:val="right" w:pos="11877"/>
      </w:tabs>
      <w:spacing w:line="252" w:lineRule="auto"/>
      <w:ind w:left="283" w:hanging="283"/>
      <w:jc w:val="both"/>
    </w:pPr>
    <w:rPr>
      <w:rFonts w:ascii="Pragmatica-Book" w:hAnsi="Pragmatica-Book" w:cs="Pragmatica-Book"/>
      <w:w w:val="90"/>
      <w:sz w:val="18"/>
      <w:szCs w:val="18"/>
      <w:lang w:val="uk-UA"/>
    </w:rPr>
  </w:style>
  <w:style w:type="paragraph" w:customStyle="1" w:styleId="Ch6d">
    <w:name w:val="Основной текст (без абзаца) (Ch_6 Міністерства)"/>
    <w:basedOn w:val="Ch6"/>
    <w:uiPriority w:val="99"/>
    <w:rsid w:val="00726000"/>
    <w:pPr>
      <w:tabs>
        <w:tab w:val="right" w:leader="underscore" w:pos="7710"/>
        <w:tab w:val="right" w:leader="underscore" w:pos="11514"/>
      </w:tabs>
      <w:ind w:firstLine="0"/>
    </w:pPr>
  </w:style>
  <w:style w:type="paragraph" w:customStyle="1" w:styleId="TableshapkaTABL">
    <w:name w:val="Table_shapka (TABL)"/>
    <w:basedOn w:val="aff9"/>
    <w:uiPriority w:val="99"/>
    <w:rsid w:val="00726000"/>
    <w:pPr>
      <w:tabs>
        <w:tab w:val="clear" w:pos="7767"/>
        <w:tab w:val="right" w:pos="6350"/>
      </w:tabs>
      <w:suppressAutoHyphens/>
      <w:ind w:firstLine="0"/>
      <w:jc w:val="center"/>
    </w:pPr>
    <w:rPr>
      <w:sz w:val="15"/>
      <w:szCs w:val="15"/>
    </w:rPr>
  </w:style>
  <w:style w:type="paragraph" w:customStyle="1" w:styleId="StrokeCh6">
    <w:name w:val="Stroke (Ch_6 Міністерства)"/>
    <w:basedOn w:val="a4"/>
    <w:uiPriority w:val="99"/>
    <w:rsid w:val="00726000"/>
    <w:pPr>
      <w:tabs>
        <w:tab w:val="right" w:pos="7710"/>
      </w:tabs>
      <w:spacing w:before="17" w:line="257" w:lineRule="auto"/>
      <w:jc w:val="center"/>
    </w:pPr>
    <w:rPr>
      <w:rFonts w:ascii="Pragmatica-Book" w:hAnsi="Pragmatica-Book" w:cs="Pragmatica-Book"/>
      <w:w w:val="90"/>
      <w:sz w:val="14"/>
      <w:szCs w:val="14"/>
      <w:lang w:val="uk-UA"/>
    </w:rPr>
  </w:style>
  <w:style w:type="paragraph" w:customStyle="1" w:styleId="Ch6e">
    <w:name w:val="Додаток №_горизонт (Ch_6 Міністерства)"/>
    <w:basedOn w:val="aff2"/>
    <w:uiPriority w:val="99"/>
    <w:rsid w:val="00726000"/>
    <w:pPr>
      <w:keepNext/>
      <w:tabs>
        <w:tab w:val="clear" w:pos="7710"/>
        <w:tab w:val="right" w:leader="underscore" w:pos="11514"/>
      </w:tabs>
      <w:ind w:left="8050"/>
    </w:pPr>
  </w:style>
  <w:style w:type="table" w:customStyle="1" w:styleId="13">
    <w:name w:val="Сетка таблицы светлая1"/>
    <w:basedOn w:val="a2"/>
    <w:uiPriority w:val="40"/>
    <w:rsid w:val="00726000"/>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a">
    <w:name w:val="header"/>
    <w:basedOn w:val="a0"/>
    <w:link w:val="affb"/>
    <w:unhideWhenUsed/>
    <w:rsid w:val="00726000"/>
    <w:pPr>
      <w:tabs>
        <w:tab w:val="center" w:pos="4677"/>
        <w:tab w:val="right" w:pos="9355"/>
      </w:tabs>
      <w:spacing w:after="0" w:line="240" w:lineRule="auto"/>
    </w:pPr>
  </w:style>
  <w:style w:type="character" w:customStyle="1" w:styleId="affb">
    <w:name w:val="Верхній колонтитул Знак"/>
    <w:basedOn w:val="a1"/>
    <w:link w:val="affa"/>
    <w:rsid w:val="00726000"/>
    <w:rPr>
      <w:rFonts w:ascii="Calibri" w:eastAsia="Times New Roman" w:hAnsi="Calibri" w:cs="Times New Roman"/>
      <w:lang w:val="uk-UA" w:eastAsia="uk-UA"/>
    </w:rPr>
  </w:style>
  <w:style w:type="paragraph" w:styleId="affc">
    <w:name w:val="footer"/>
    <w:basedOn w:val="a0"/>
    <w:link w:val="affd"/>
    <w:uiPriority w:val="99"/>
    <w:unhideWhenUsed/>
    <w:rsid w:val="00726000"/>
    <w:pPr>
      <w:tabs>
        <w:tab w:val="center" w:pos="4677"/>
        <w:tab w:val="right" w:pos="9355"/>
      </w:tabs>
      <w:spacing w:after="0" w:line="240" w:lineRule="auto"/>
    </w:pPr>
  </w:style>
  <w:style w:type="character" w:customStyle="1" w:styleId="affd">
    <w:name w:val="Нижній колонтитул Знак"/>
    <w:basedOn w:val="a1"/>
    <w:link w:val="affc"/>
    <w:uiPriority w:val="99"/>
    <w:rsid w:val="00726000"/>
    <w:rPr>
      <w:rFonts w:ascii="Calibri" w:eastAsia="Times New Roman" w:hAnsi="Calibri" w:cs="Times New Roman"/>
      <w:lang w:val="uk-UA" w:eastAsia="uk-UA"/>
    </w:rPr>
  </w:style>
  <w:style w:type="paragraph" w:styleId="affe">
    <w:name w:val="No Spacing"/>
    <w:qFormat/>
    <w:rsid w:val="00726000"/>
    <w:pPr>
      <w:spacing w:after="0" w:line="240" w:lineRule="auto"/>
    </w:pPr>
    <w:rPr>
      <w:rFonts w:ascii="Liberation Serif" w:eastAsia="SimSun" w:hAnsi="Liberation Serif" w:cs="Times New Roman"/>
      <w:color w:val="00000A"/>
      <w:szCs w:val="24"/>
      <w:lang w:val="uk-UA" w:eastAsia="zh-CN" w:bidi="hi-IN"/>
    </w:rPr>
  </w:style>
  <w:style w:type="character" w:styleId="afff">
    <w:name w:val="Hyperlink"/>
    <w:uiPriority w:val="99"/>
    <w:unhideWhenUsed/>
    <w:rsid w:val="00726000"/>
    <w:rPr>
      <w:color w:val="0000FF"/>
      <w:u w:val="single"/>
    </w:rPr>
  </w:style>
  <w:style w:type="paragraph" w:customStyle="1" w:styleId="a">
    <w:basedOn w:val="a0"/>
    <w:next w:val="afff0"/>
    <w:uiPriority w:val="99"/>
    <w:unhideWhenUsed/>
    <w:rsid w:val="00726000"/>
    <w:pPr>
      <w:numPr>
        <w:numId w:val="1"/>
      </w:numPr>
      <w:spacing w:before="100" w:beforeAutospacing="1" w:after="100" w:afterAutospacing="1" w:line="240" w:lineRule="auto"/>
      <w:ind w:left="0" w:firstLine="0"/>
    </w:pPr>
    <w:rPr>
      <w:rFonts w:ascii="Times New Roman" w:eastAsia="Calibri" w:hAnsi="Times New Roman"/>
      <w:sz w:val="24"/>
      <w:szCs w:val="24"/>
    </w:rPr>
  </w:style>
  <w:style w:type="character" w:customStyle="1" w:styleId="copy-file-field">
    <w:name w:val="copy-file-field"/>
    <w:basedOn w:val="a1"/>
    <w:rsid w:val="00726000"/>
  </w:style>
  <w:style w:type="character" w:styleId="afff1">
    <w:name w:val="Intense Emphasis"/>
    <w:uiPriority w:val="21"/>
    <w:qFormat/>
    <w:rsid w:val="00726000"/>
    <w:rPr>
      <w:b/>
      <w:bCs/>
      <w:i/>
      <w:iCs/>
      <w:color w:val="4F81BD"/>
    </w:rPr>
  </w:style>
  <w:style w:type="paragraph" w:styleId="afff2">
    <w:name w:val="List Paragraph"/>
    <w:basedOn w:val="a0"/>
    <w:link w:val="afff3"/>
    <w:uiPriority w:val="1"/>
    <w:qFormat/>
    <w:rsid w:val="00726000"/>
    <w:pPr>
      <w:spacing w:before="120" w:after="120" w:line="240" w:lineRule="auto"/>
      <w:ind w:left="360" w:hanging="360"/>
      <w:contextualSpacing/>
      <w:jc w:val="both"/>
    </w:pPr>
    <w:rPr>
      <w:rFonts w:ascii="Arial" w:hAnsi="Arial"/>
      <w:sz w:val="20"/>
      <w:szCs w:val="28"/>
      <w:lang w:val="ru-RU" w:eastAsia="en-US"/>
    </w:rPr>
  </w:style>
  <w:style w:type="character" w:customStyle="1" w:styleId="afff3">
    <w:name w:val="Абзац списку Знак"/>
    <w:link w:val="afff2"/>
    <w:uiPriority w:val="34"/>
    <w:rsid w:val="00726000"/>
    <w:rPr>
      <w:rFonts w:ascii="Arial" w:eastAsia="Times New Roman" w:hAnsi="Arial" w:cs="Times New Roman"/>
      <w:sz w:val="20"/>
      <w:szCs w:val="28"/>
    </w:rPr>
  </w:style>
  <w:style w:type="character" w:customStyle="1" w:styleId="zw-portion">
    <w:name w:val="zw-portion"/>
    <w:basedOn w:val="a1"/>
    <w:rsid w:val="00726000"/>
  </w:style>
  <w:style w:type="character" w:customStyle="1" w:styleId="zw-space">
    <w:name w:val="zw-space"/>
    <w:basedOn w:val="a1"/>
    <w:rsid w:val="00726000"/>
  </w:style>
  <w:style w:type="character" w:customStyle="1" w:styleId="eop">
    <w:name w:val="eop"/>
    <w:basedOn w:val="a1"/>
    <w:rsid w:val="00726000"/>
  </w:style>
  <w:style w:type="character" w:styleId="afff4">
    <w:name w:val="Strong"/>
    <w:uiPriority w:val="22"/>
    <w:qFormat/>
    <w:rsid w:val="00726000"/>
    <w:rPr>
      <w:b/>
      <w:bCs/>
    </w:rPr>
  </w:style>
  <w:style w:type="character" w:styleId="afff5">
    <w:name w:val="Emphasis"/>
    <w:uiPriority w:val="20"/>
    <w:qFormat/>
    <w:rsid w:val="00726000"/>
    <w:rPr>
      <w:i/>
      <w:iCs/>
    </w:rPr>
  </w:style>
  <w:style w:type="paragraph" w:styleId="afff6">
    <w:name w:val="Body Text Indent"/>
    <w:basedOn w:val="a0"/>
    <w:link w:val="afff7"/>
    <w:rsid w:val="00726000"/>
    <w:pPr>
      <w:spacing w:after="120" w:line="240" w:lineRule="auto"/>
      <w:ind w:left="283"/>
    </w:pPr>
    <w:rPr>
      <w:rFonts w:ascii="Times New Roman" w:hAnsi="Times New Roman"/>
      <w:sz w:val="24"/>
      <w:szCs w:val="24"/>
      <w:lang w:val="ru-RU" w:eastAsia="ru-RU"/>
    </w:rPr>
  </w:style>
  <w:style w:type="character" w:customStyle="1" w:styleId="afff7">
    <w:name w:val="Основний текст з відступом Знак"/>
    <w:basedOn w:val="a1"/>
    <w:link w:val="afff6"/>
    <w:rsid w:val="00726000"/>
    <w:rPr>
      <w:rFonts w:ascii="Times New Roman" w:eastAsia="Times New Roman" w:hAnsi="Times New Roman" w:cs="Times New Roman"/>
      <w:sz w:val="24"/>
      <w:szCs w:val="24"/>
      <w:lang w:eastAsia="ru-RU"/>
    </w:rPr>
  </w:style>
  <w:style w:type="paragraph" w:styleId="31">
    <w:name w:val="Body Text 3"/>
    <w:basedOn w:val="a0"/>
    <w:link w:val="32"/>
    <w:uiPriority w:val="99"/>
    <w:semiHidden/>
    <w:unhideWhenUsed/>
    <w:rsid w:val="00726000"/>
    <w:pPr>
      <w:spacing w:after="120"/>
    </w:pPr>
    <w:rPr>
      <w:sz w:val="16"/>
      <w:szCs w:val="16"/>
    </w:rPr>
  </w:style>
  <w:style w:type="character" w:customStyle="1" w:styleId="32">
    <w:name w:val="Основний текст 3 Знак"/>
    <w:basedOn w:val="a1"/>
    <w:link w:val="31"/>
    <w:uiPriority w:val="99"/>
    <w:semiHidden/>
    <w:rsid w:val="00726000"/>
    <w:rPr>
      <w:rFonts w:ascii="Calibri" w:eastAsia="Times New Roman" w:hAnsi="Calibri" w:cs="Times New Roman"/>
      <w:sz w:val="16"/>
      <w:szCs w:val="16"/>
      <w:lang w:val="uk-UA" w:eastAsia="uk-UA"/>
    </w:rPr>
  </w:style>
  <w:style w:type="paragraph" w:customStyle="1" w:styleId="tj">
    <w:name w:val="tj"/>
    <w:basedOn w:val="a0"/>
    <w:rsid w:val="00726000"/>
    <w:pPr>
      <w:spacing w:before="100" w:beforeAutospacing="1" w:after="100" w:afterAutospacing="1" w:line="240" w:lineRule="auto"/>
    </w:pPr>
    <w:rPr>
      <w:rFonts w:ascii="Times New Roman" w:hAnsi="Times New Roman"/>
      <w:sz w:val="24"/>
      <w:szCs w:val="24"/>
      <w:lang w:val="ru-RU" w:eastAsia="ru-RU"/>
    </w:rPr>
  </w:style>
  <w:style w:type="character" w:customStyle="1" w:styleId="FontStyle12">
    <w:name w:val="Font Style12"/>
    <w:uiPriority w:val="99"/>
    <w:rsid w:val="00726000"/>
    <w:rPr>
      <w:rFonts w:ascii="MS Reference Sans Serif" w:hAnsi="MS Reference Sans Serif" w:cs="MS Reference Sans Serif"/>
      <w:sz w:val="22"/>
      <w:szCs w:val="22"/>
    </w:rPr>
  </w:style>
  <w:style w:type="paragraph" w:customStyle="1" w:styleId="Style1">
    <w:name w:val="Style1"/>
    <w:basedOn w:val="a0"/>
    <w:uiPriority w:val="99"/>
    <w:rsid w:val="00726000"/>
    <w:pPr>
      <w:widowControl w:val="0"/>
      <w:autoSpaceDE w:val="0"/>
      <w:autoSpaceDN w:val="0"/>
      <w:adjustRightInd w:val="0"/>
      <w:spacing w:after="0" w:line="282" w:lineRule="exact"/>
    </w:pPr>
    <w:rPr>
      <w:rFonts w:ascii="MS Reference Sans Serif" w:hAnsi="MS Reference Sans Serif"/>
      <w:sz w:val="24"/>
      <w:szCs w:val="24"/>
      <w:lang w:val="ru-RU" w:eastAsia="ru-RU"/>
    </w:rPr>
  </w:style>
  <w:style w:type="paragraph" w:customStyle="1" w:styleId="Style2">
    <w:name w:val="Style2"/>
    <w:basedOn w:val="a0"/>
    <w:uiPriority w:val="99"/>
    <w:rsid w:val="00726000"/>
    <w:pPr>
      <w:widowControl w:val="0"/>
      <w:autoSpaceDE w:val="0"/>
      <w:autoSpaceDN w:val="0"/>
      <w:adjustRightInd w:val="0"/>
      <w:spacing w:after="0" w:line="554" w:lineRule="exact"/>
      <w:jc w:val="both"/>
    </w:pPr>
    <w:rPr>
      <w:rFonts w:ascii="MS Reference Sans Serif" w:hAnsi="MS Reference Sans Serif"/>
      <w:sz w:val="24"/>
      <w:szCs w:val="24"/>
      <w:lang w:val="ru-RU" w:eastAsia="ru-RU"/>
    </w:rPr>
  </w:style>
  <w:style w:type="paragraph" w:customStyle="1" w:styleId="Default">
    <w:name w:val="Default"/>
    <w:rsid w:val="0072600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odytext1">
    <w:name w:val="Body text|1_"/>
    <w:link w:val="Bodytext10"/>
    <w:rsid w:val="00726000"/>
    <w:rPr>
      <w:rFonts w:ascii="Liberation Serif" w:eastAsia="Liberation Serif" w:hAnsi="Liberation Serif" w:cs="Liberation Serif"/>
      <w:color w:val="262221"/>
      <w:sz w:val="28"/>
      <w:szCs w:val="28"/>
    </w:rPr>
  </w:style>
  <w:style w:type="paragraph" w:customStyle="1" w:styleId="Bodytext10">
    <w:name w:val="Body text|1"/>
    <w:basedOn w:val="a0"/>
    <w:link w:val="Bodytext1"/>
    <w:rsid w:val="00726000"/>
    <w:pPr>
      <w:widowControl w:val="0"/>
      <w:spacing w:after="180" w:line="240" w:lineRule="auto"/>
      <w:ind w:firstLine="70"/>
    </w:pPr>
    <w:rPr>
      <w:rFonts w:ascii="Liberation Serif" w:eastAsia="Liberation Serif" w:hAnsi="Liberation Serif" w:cs="Liberation Serif"/>
      <w:color w:val="262221"/>
      <w:sz w:val="28"/>
      <w:szCs w:val="28"/>
      <w:lang w:val="ru-RU" w:eastAsia="en-US"/>
    </w:rPr>
  </w:style>
  <w:style w:type="paragraph" w:customStyle="1" w:styleId="Style6">
    <w:name w:val="Style6"/>
    <w:basedOn w:val="a0"/>
    <w:uiPriority w:val="99"/>
    <w:rsid w:val="00726000"/>
    <w:pPr>
      <w:widowControl w:val="0"/>
      <w:autoSpaceDE w:val="0"/>
      <w:autoSpaceDN w:val="0"/>
      <w:adjustRightInd w:val="0"/>
      <w:spacing w:after="0" w:line="278" w:lineRule="exact"/>
      <w:ind w:firstLine="557"/>
      <w:jc w:val="both"/>
    </w:pPr>
    <w:rPr>
      <w:rFonts w:ascii="Times New Roman" w:hAnsi="Times New Roman"/>
      <w:sz w:val="24"/>
      <w:szCs w:val="24"/>
      <w:lang w:val="ru-RU" w:eastAsia="ru-RU"/>
    </w:rPr>
  </w:style>
  <w:style w:type="character" w:styleId="afff8">
    <w:name w:val="page number"/>
    <w:basedOn w:val="a1"/>
    <w:rsid w:val="00726000"/>
  </w:style>
  <w:style w:type="character" w:customStyle="1" w:styleId="afff9">
    <w:name w:val="Текст у виносці Знак"/>
    <w:link w:val="afffa"/>
    <w:semiHidden/>
    <w:rsid w:val="00726000"/>
    <w:rPr>
      <w:rFonts w:ascii="Tahoma" w:hAnsi="Tahoma" w:cs="Tahoma"/>
      <w:sz w:val="16"/>
      <w:szCs w:val="16"/>
      <w:lang w:eastAsia="ru-RU"/>
    </w:rPr>
  </w:style>
  <w:style w:type="paragraph" w:styleId="afffa">
    <w:name w:val="Balloon Text"/>
    <w:basedOn w:val="a0"/>
    <w:link w:val="afff9"/>
    <w:semiHidden/>
    <w:rsid w:val="00726000"/>
    <w:pPr>
      <w:widowControl w:val="0"/>
      <w:autoSpaceDE w:val="0"/>
      <w:autoSpaceDN w:val="0"/>
      <w:adjustRightInd w:val="0"/>
      <w:spacing w:after="0" w:line="240" w:lineRule="auto"/>
    </w:pPr>
    <w:rPr>
      <w:rFonts w:ascii="Tahoma" w:eastAsiaTheme="minorHAnsi" w:hAnsi="Tahoma" w:cs="Tahoma"/>
      <w:sz w:val="16"/>
      <w:szCs w:val="16"/>
      <w:lang w:val="ru-RU" w:eastAsia="ru-RU"/>
    </w:rPr>
  </w:style>
  <w:style w:type="character" w:customStyle="1" w:styleId="14">
    <w:name w:val="Текст выноски Знак1"/>
    <w:basedOn w:val="a1"/>
    <w:uiPriority w:val="99"/>
    <w:semiHidden/>
    <w:rsid w:val="00726000"/>
    <w:rPr>
      <w:rFonts w:ascii="Segoe UI" w:eastAsia="Times New Roman" w:hAnsi="Segoe UI" w:cs="Segoe UI"/>
      <w:sz w:val="18"/>
      <w:szCs w:val="18"/>
      <w:lang w:val="uk-UA" w:eastAsia="uk-UA"/>
    </w:rPr>
  </w:style>
  <w:style w:type="character" w:customStyle="1" w:styleId="hps">
    <w:name w:val="hps"/>
    <w:basedOn w:val="a1"/>
    <w:rsid w:val="00726000"/>
  </w:style>
  <w:style w:type="character" w:customStyle="1" w:styleId="hpsatn">
    <w:name w:val="hps atn"/>
    <w:basedOn w:val="a1"/>
    <w:rsid w:val="00726000"/>
  </w:style>
  <w:style w:type="character" w:customStyle="1" w:styleId="longtext">
    <w:name w:val="long_text"/>
    <w:basedOn w:val="a1"/>
    <w:rsid w:val="00726000"/>
  </w:style>
  <w:style w:type="character" w:customStyle="1" w:styleId="shorttext">
    <w:name w:val="short_text"/>
    <w:basedOn w:val="a1"/>
    <w:rsid w:val="00726000"/>
  </w:style>
  <w:style w:type="character" w:styleId="afffb">
    <w:name w:val="FollowedHyperlink"/>
    <w:rsid w:val="00726000"/>
    <w:rPr>
      <w:color w:val="800080"/>
      <w:u w:val="single"/>
    </w:rPr>
  </w:style>
  <w:style w:type="character" w:customStyle="1" w:styleId="15">
    <w:name w:val="Основной текст1"/>
    <w:rsid w:val="00726000"/>
    <w:rPr>
      <w:rFonts w:ascii="Times New Roman" w:eastAsia="Times New Roman" w:hAnsi="Times New Roman" w:cs="Times New Roman"/>
      <w:b/>
      <w:bCs/>
      <w:i w:val="0"/>
      <w:iCs w:val="0"/>
      <w:smallCaps w:val="0"/>
      <w:strike w:val="0"/>
      <w:color w:val="000000"/>
      <w:spacing w:val="0"/>
      <w:w w:val="100"/>
      <w:position w:val="0"/>
      <w:sz w:val="19"/>
      <w:szCs w:val="19"/>
      <w:u w:val="none"/>
      <w:lang w:val="uk-UA"/>
    </w:rPr>
  </w:style>
  <w:style w:type="character" w:customStyle="1" w:styleId="afffc">
    <w:name w:val="Основной текст + Не полужирный"/>
    <w:rsid w:val="00726000"/>
    <w:rPr>
      <w:rFonts w:ascii="Times New Roman" w:eastAsia="Times New Roman" w:hAnsi="Times New Roman" w:cs="Times New Roman"/>
      <w:b/>
      <w:bCs/>
      <w:i w:val="0"/>
      <w:iCs w:val="0"/>
      <w:smallCaps w:val="0"/>
      <w:strike w:val="0"/>
      <w:color w:val="000000"/>
      <w:spacing w:val="0"/>
      <w:w w:val="100"/>
      <w:position w:val="0"/>
      <w:sz w:val="19"/>
      <w:szCs w:val="19"/>
      <w:u w:val="none"/>
      <w:lang w:val="uk-UA"/>
    </w:rPr>
  </w:style>
  <w:style w:type="character" w:customStyle="1" w:styleId="afffd">
    <w:name w:val="Основной текст_"/>
    <w:link w:val="22"/>
    <w:rsid w:val="00726000"/>
    <w:rPr>
      <w:shd w:val="clear" w:color="auto" w:fill="FFFFFF"/>
    </w:rPr>
  </w:style>
  <w:style w:type="paragraph" w:customStyle="1" w:styleId="22">
    <w:name w:val="Основной текст2"/>
    <w:basedOn w:val="a0"/>
    <w:link w:val="afffd"/>
    <w:rsid w:val="00726000"/>
    <w:pPr>
      <w:widowControl w:val="0"/>
      <w:shd w:val="clear" w:color="auto" w:fill="FFFFFF"/>
      <w:spacing w:after="0" w:line="274" w:lineRule="exact"/>
    </w:pPr>
    <w:rPr>
      <w:rFonts w:asciiTheme="minorHAnsi" w:eastAsiaTheme="minorHAnsi" w:hAnsiTheme="minorHAnsi" w:cstheme="minorBidi"/>
      <w:lang w:val="ru-RU" w:eastAsia="en-US"/>
    </w:rPr>
  </w:style>
  <w:style w:type="character" w:customStyle="1" w:styleId="afffe">
    <w:name w:val="Основной текст + Полужирный"/>
    <w:aliases w:val="Курсив"/>
    <w:rsid w:val="00726000"/>
    <w:rPr>
      <w:b/>
      <w:bCs/>
      <w:color w:val="000000"/>
      <w:spacing w:val="0"/>
      <w:w w:val="100"/>
      <w:position w:val="0"/>
      <w:sz w:val="24"/>
      <w:szCs w:val="24"/>
      <w:shd w:val="clear" w:color="auto" w:fill="FFFFFF"/>
      <w:lang w:val="uk-UA"/>
    </w:rPr>
  </w:style>
  <w:style w:type="character" w:customStyle="1" w:styleId="affff">
    <w:name w:val="Основной текст + Курсив"/>
    <w:rsid w:val="00726000"/>
    <w:rPr>
      <w:i/>
      <w:iCs/>
      <w:color w:val="000000"/>
      <w:spacing w:val="0"/>
      <w:w w:val="100"/>
      <w:position w:val="0"/>
      <w:sz w:val="24"/>
      <w:szCs w:val="24"/>
      <w:shd w:val="clear" w:color="auto" w:fill="FFFFFF"/>
      <w:lang w:val="uk-UA"/>
    </w:rPr>
  </w:style>
  <w:style w:type="character" w:customStyle="1" w:styleId="23">
    <w:name w:val="Основной текст (2)_"/>
    <w:link w:val="24"/>
    <w:rsid w:val="00726000"/>
    <w:rPr>
      <w:b/>
      <w:bCs/>
      <w:shd w:val="clear" w:color="auto" w:fill="FFFFFF"/>
    </w:rPr>
  </w:style>
  <w:style w:type="paragraph" w:customStyle="1" w:styleId="24">
    <w:name w:val="Основной текст (2)"/>
    <w:basedOn w:val="a0"/>
    <w:link w:val="23"/>
    <w:rsid w:val="00726000"/>
    <w:pPr>
      <w:widowControl w:val="0"/>
      <w:shd w:val="clear" w:color="auto" w:fill="FFFFFF"/>
      <w:spacing w:after="0" w:line="293" w:lineRule="exact"/>
    </w:pPr>
    <w:rPr>
      <w:rFonts w:asciiTheme="minorHAnsi" w:eastAsiaTheme="minorHAnsi" w:hAnsiTheme="minorHAnsi" w:cstheme="minorBidi"/>
      <w:b/>
      <w:bCs/>
      <w:lang w:val="ru-RU" w:eastAsia="en-US"/>
    </w:rPr>
  </w:style>
  <w:style w:type="character" w:customStyle="1" w:styleId="25">
    <w:name w:val="Основной текст (2) + Не полужирный"/>
    <w:rsid w:val="00726000"/>
    <w:rPr>
      <w:b/>
      <w:bCs/>
      <w:color w:val="000000"/>
      <w:spacing w:val="0"/>
      <w:w w:val="100"/>
      <w:position w:val="0"/>
      <w:sz w:val="24"/>
      <w:szCs w:val="24"/>
      <w:shd w:val="clear" w:color="auto" w:fill="FFFFFF"/>
      <w:lang w:val="uk-UA"/>
    </w:rPr>
  </w:style>
  <w:style w:type="character" w:customStyle="1" w:styleId="33">
    <w:name w:val="Основной текст (3)_"/>
    <w:link w:val="34"/>
    <w:rsid w:val="00726000"/>
    <w:rPr>
      <w:i/>
      <w:iCs/>
      <w:shd w:val="clear" w:color="auto" w:fill="FFFFFF"/>
    </w:rPr>
  </w:style>
  <w:style w:type="paragraph" w:customStyle="1" w:styleId="34">
    <w:name w:val="Основной текст (3)"/>
    <w:basedOn w:val="a0"/>
    <w:link w:val="33"/>
    <w:rsid w:val="00726000"/>
    <w:pPr>
      <w:widowControl w:val="0"/>
      <w:shd w:val="clear" w:color="auto" w:fill="FFFFFF"/>
      <w:spacing w:after="0" w:line="274" w:lineRule="exact"/>
    </w:pPr>
    <w:rPr>
      <w:rFonts w:asciiTheme="minorHAnsi" w:eastAsiaTheme="minorHAnsi" w:hAnsiTheme="minorHAnsi" w:cstheme="minorBidi"/>
      <w:i/>
      <w:iCs/>
      <w:lang w:val="ru-RU" w:eastAsia="en-US"/>
    </w:rPr>
  </w:style>
  <w:style w:type="character" w:customStyle="1" w:styleId="26">
    <w:name w:val="Основной текст (2) + Не полужирный;Курсив"/>
    <w:rsid w:val="00726000"/>
    <w:rPr>
      <w:b/>
      <w:bCs/>
      <w:i/>
      <w:iCs/>
      <w:color w:val="000000"/>
      <w:spacing w:val="0"/>
      <w:w w:val="100"/>
      <w:position w:val="0"/>
      <w:sz w:val="24"/>
      <w:szCs w:val="24"/>
      <w:shd w:val="clear" w:color="auto" w:fill="FFFFFF"/>
      <w:lang w:val="uk-UA"/>
    </w:rPr>
  </w:style>
  <w:style w:type="character" w:customStyle="1" w:styleId="41">
    <w:name w:val="Основной текст (4)_"/>
    <w:link w:val="42"/>
    <w:rsid w:val="00726000"/>
    <w:rPr>
      <w:b/>
      <w:bCs/>
      <w:i/>
      <w:iCs/>
      <w:shd w:val="clear" w:color="auto" w:fill="FFFFFF"/>
    </w:rPr>
  </w:style>
  <w:style w:type="paragraph" w:customStyle="1" w:styleId="42">
    <w:name w:val="Основной текст (4)"/>
    <w:basedOn w:val="a0"/>
    <w:link w:val="41"/>
    <w:rsid w:val="00726000"/>
    <w:pPr>
      <w:widowControl w:val="0"/>
      <w:shd w:val="clear" w:color="auto" w:fill="FFFFFF"/>
      <w:spacing w:after="0" w:line="274" w:lineRule="exact"/>
      <w:ind w:firstLine="720"/>
    </w:pPr>
    <w:rPr>
      <w:rFonts w:asciiTheme="minorHAnsi" w:eastAsiaTheme="minorHAnsi" w:hAnsiTheme="minorHAnsi" w:cstheme="minorBidi"/>
      <w:b/>
      <w:bCs/>
      <w:i/>
      <w:iCs/>
      <w:lang w:val="ru-RU" w:eastAsia="en-US"/>
    </w:rPr>
  </w:style>
  <w:style w:type="character" w:customStyle="1" w:styleId="95pt">
    <w:name w:val="Основной текст + 9;5 pt;Полужирный"/>
    <w:rsid w:val="0072600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rPr>
  </w:style>
  <w:style w:type="character" w:customStyle="1" w:styleId="9pt">
    <w:name w:val="Основной текст + 9 pt;Курсив"/>
    <w:rsid w:val="00726000"/>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uk-UA"/>
    </w:rPr>
  </w:style>
  <w:style w:type="character" w:customStyle="1" w:styleId="95pt0">
    <w:name w:val="Основной текст + 9;5 pt"/>
    <w:rsid w:val="00726000"/>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uk-UA"/>
    </w:rPr>
  </w:style>
  <w:style w:type="paragraph" w:customStyle="1" w:styleId="35">
    <w:name w:val="Основной текст3"/>
    <w:basedOn w:val="a0"/>
    <w:rsid w:val="00726000"/>
    <w:pPr>
      <w:widowControl w:val="0"/>
      <w:shd w:val="clear" w:color="auto" w:fill="FFFFFF"/>
      <w:spacing w:after="0" w:line="0" w:lineRule="atLeast"/>
    </w:pPr>
    <w:rPr>
      <w:rFonts w:ascii="Times New Roman" w:hAnsi="Times New Roman"/>
      <w:sz w:val="19"/>
      <w:szCs w:val="19"/>
    </w:rPr>
  </w:style>
  <w:style w:type="character" w:customStyle="1" w:styleId="affff0">
    <w:name w:val="Основной текст + Полужирный;Курсив"/>
    <w:rsid w:val="00726000"/>
    <w:rPr>
      <w:rFonts w:ascii="Times New Roman" w:eastAsia="Times New Roman" w:hAnsi="Times New Roman" w:cs="Times New Roman"/>
      <w:b/>
      <w:bCs/>
      <w:i/>
      <w:iCs/>
      <w:color w:val="000000"/>
      <w:spacing w:val="0"/>
      <w:w w:val="100"/>
      <w:position w:val="0"/>
      <w:sz w:val="23"/>
      <w:szCs w:val="23"/>
      <w:shd w:val="clear" w:color="auto" w:fill="FFFFFF"/>
      <w:lang w:val="uk-UA"/>
    </w:rPr>
  </w:style>
  <w:style w:type="paragraph" w:styleId="affff1">
    <w:name w:val="endnote text"/>
    <w:basedOn w:val="a0"/>
    <w:link w:val="affff2"/>
    <w:rsid w:val="00726000"/>
    <w:pPr>
      <w:widowControl w:val="0"/>
      <w:autoSpaceDE w:val="0"/>
      <w:autoSpaceDN w:val="0"/>
      <w:adjustRightInd w:val="0"/>
      <w:spacing w:after="0" w:line="240" w:lineRule="auto"/>
    </w:pPr>
    <w:rPr>
      <w:rFonts w:ascii="Times New Roman" w:hAnsi="Times New Roman"/>
      <w:sz w:val="20"/>
      <w:szCs w:val="20"/>
      <w:lang w:val="ru-RU" w:eastAsia="ru-RU"/>
    </w:rPr>
  </w:style>
  <w:style w:type="character" w:customStyle="1" w:styleId="affff2">
    <w:name w:val="Текст кінцевої виноски Знак"/>
    <w:basedOn w:val="a1"/>
    <w:link w:val="affff1"/>
    <w:rsid w:val="00726000"/>
    <w:rPr>
      <w:rFonts w:ascii="Times New Roman" w:eastAsia="Times New Roman" w:hAnsi="Times New Roman" w:cs="Times New Roman"/>
      <w:sz w:val="20"/>
      <w:szCs w:val="20"/>
      <w:lang w:eastAsia="ru-RU"/>
    </w:rPr>
  </w:style>
  <w:style w:type="character" w:styleId="affff3">
    <w:name w:val="endnote reference"/>
    <w:rsid w:val="00726000"/>
    <w:rPr>
      <w:vertAlign w:val="superscript"/>
    </w:rPr>
  </w:style>
  <w:style w:type="character" w:customStyle="1" w:styleId="16">
    <w:name w:val="Незакрита згадка1"/>
    <w:uiPriority w:val="99"/>
    <w:semiHidden/>
    <w:unhideWhenUsed/>
    <w:rsid w:val="00726000"/>
    <w:rPr>
      <w:color w:val="605E5C"/>
      <w:shd w:val="clear" w:color="auto" w:fill="E1DFDD"/>
    </w:rPr>
  </w:style>
  <w:style w:type="paragraph" w:customStyle="1" w:styleId="17">
    <w:name w:val="Абзац списка1"/>
    <w:basedOn w:val="a0"/>
    <w:rsid w:val="00726000"/>
    <w:pPr>
      <w:spacing w:after="0" w:line="240" w:lineRule="auto"/>
      <w:ind w:left="720"/>
      <w:contextualSpacing/>
    </w:pPr>
    <w:rPr>
      <w:rFonts w:ascii="Times New Roman" w:eastAsia="Calibri" w:hAnsi="Times New Roman"/>
      <w:sz w:val="24"/>
      <w:szCs w:val="24"/>
      <w:lang w:val="ru-RU" w:eastAsia="ru-RU"/>
    </w:rPr>
  </w:style>
  <w:style w:type="paragraph" w:customStyle="1" w:styleId="18">
    <w:name w:val="Абзац списка1"/>
    <w:basedOn w:val="a0"/>
    <w:rsid w:val="00726000"/>
    <w:pPr>
      <w:spacing w:after="0" w:line="240" w:lineRule="auto"/>
      <w:ind w:left="720"/>
      <w:contextualSpacing/>
    </w:pPr>
    <w:rPr>
      <w:rFonts w:ascii="Times New Roman" w:eastAsia="Calibri" w:hAnsi="Times New Roman"/>
      <w:sz w:val="24"/>
      <w:szCs w:val="24"/>
      <w:lang w:val="ru-RU" w:eastAsia="ru-RU"/>
    </w:rPr>
  </w:style>
  <w:style w:type="paragraph" w:styleId="afff0">
    <w:name w:val="Normal (Web)"/>
    <w:basedOn w:val="a0"/>
    <w:uiPriority w:val="99"/>
    <w:semiHidden/>
    <w:unhideWhenUsed/>
    <w:rsid w:val="00726000"/>
    <w:rPr>
      <w:rFonts w:ascii="Times New Roman" w:hAnsi="Times New Roman"/>
      <w:sz w:val="24"/>
      <w:szCs w:val="24"/>
    </w:rPr>
  </w:style>
  <w:style w:type="table" w:styleId="affff4">
    <w:name w:val="Table Grid"/>
    <w:basedOn w:val="a2"/>
    <w:uiPriority w:val="39"/>
    <w:rsid w:val="00CE4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annotation reference"/>
    <w:basedOn w:val="a1"/>
    <w:uiPriority w:val="99"/>
    <w:semiHidden/>
    <w:unhideWhenUsed/>
    <w:rsid w:val="00A70280"/>
    <w:rPr>
      <w:sz w:val="16"/>
      <w:szCs w:val="16"/>
    </w:rPr>
  </w:style>
  <w:style w:type="paragraph" w:styleId="affff6">
    <w:name w:val="annotation text"/>
    <w:basedOn w:val="a0"/>
    <w:link w:val="affff7"/>
    <w:uiPriority w:val="99"/>
    <w:unhideWhenUsed/>
    <w:rsid w:val="00A70280"/>
    <w:pPr>
      <w:spacing w:line="240" w:lineRule="auto"/>
    </w:pPr>
    <w:rPr>
      <w:sz w:val="20"/>
      <w:szCs w:val="20"/>
    </w:rPr>
  </w:style>
  <w:style w:type="character" w:customStyle="1" w:styleId="affff7">
    <w:name w:val="Текст примітки Знак"/>
    <w:basedOn w:val="a1"/>
    <w:link w:val="affff6"/>
    <w:uiPriority w:val="99"/>
    <w:rsid w:val="00A70280"/>
    <w:rPr>
      <w:rFonts w:ascii="Calibri" w:eastAsia="Times New Roman" w:hAnsi="Calibri" w:cs="Times New Roman"/>
      <w:sz w:val="20"/>
      <w:szCs w:val="20"/>
      <w:lang w:val="uk-UA" w:eastAsia="uk-UA"/>
    </w:rPr>
  </w:style>
  <w:style w:type="paragraph" w:styleId="affff8">
    <w:name w:val="annotation subject"/>
    <w:basedOn w:val="affff6"/>
    <w:next w:val="affff6"/>
    <w:link w:val="affff9"/>
    <w:uiPriority w:val="99"/>
    <w:semiHidden/>
    <w:unhideWhenUsed/>
    <w:rsid w:val="00A70280"/>
    <w:rPr>
      <w:b/>
      <w:bCs/>
    </w:rPr>
  </w:style>
  <w:style w:type="character" w:customStyle="1" w:styleId="affff9">
    <w:name w:val="Тема примітки Знак"/>
    <w:basedOn w:val="affff7"/>
    <w:link w:val="affff8"/>
    <w:uiPriority w:val="99"/>
    <w:semiHidden/>
    <w:rsid w:val="00A70280"/>
    <w:rPr>
      <w:rFonts w:ascii="Calibri" w:eastAsia="Times New Roman" w:hAnsi="Calibri" w:cs="Times New Roman"/>
      <w:b/>
      <w:bCs/>
      <w:sz w:val="20"/>
      <w:szCs w:val="20"/>
      <w:lang w:val="uk-UA" w:eastAsia="uk-UA"/>
    </w:rPr>
  </w:style>
  <w:style w:type="paragraph" w:customStyle="1" w:styleId="27">
    <w:name w:val="Абзац списка2"/>
    <w:basedOn w:val="a0"/>
    <w:rsid w:val="002B1D88"/>
    <w:pPr>
      <w:spacing w:after="0" w:line="240" w:lineRule="auto"/>
      <w:ind w:left="720"/>
      <w:contextualSpacing/>
    </w:pPr>
    <w:rPr>
      <w:rFonts w:ascii="Times New Roman" w:eastAsia="Calibri" w:hAnsi="Times New Roman"/>
      <w:sz w:val="24"/>
      <w:szCs w:val="24"/>
      <w:lang w:val="ru-RU" w:eastAsia="ru-RU"/>
    </w:rPr>
  </w:style>
  <w:style w:type="paragraph" w:styleId="affffa">
    <w:name w:val="Body Text"/>
    <w:basedOn w:val="a0"/>
    <w:link w:val="affffb"/>
    <w:uiPriority w:val="99"/>
    <w:unhideWhenUsed/>
    <w:rsid w:val="00E74076"/>
    <w:pPr>
      <w:spacing w:after="120"/>
    </w:pPr>
  </w:style>
  <w:style w:type="character" w:customStyle="1" w:styleId="affffb">
    <w:name w:val="Основний текст Знак"/>
    <w:basedOn w:val="a1"/>
    <w:link w:val="affffa"/>
    <w:uiPriority w:val="99"/>
    <w:rsid w:val="00E74076"/>
    <w:rPr>
      <w:rFonts w:ascii="Calibri" w:eastAsia="Times New Roman" w:hAnsi="Calibri" w:cs="Times New Roman"/>
      <w:lang w:val="uk-UA" w:eastAsia="uk-UA"/>
    </w:rPr>
  </w:style>
  <w:style w:type="character" w:customStyle="1" w:styleId="28">
    <w:name w:val="Основний текст (2)_"/>
    <w:basedOn w:val="a1"/>
    <w:link w:val="210"/>
    <w:uiPriority w:val="99"/>
    <w:rsid w:val="00387127"/>
    <w:rPr>
      <w:rFonts w:ascii="Times New Roman" w:hAnsi="Times New Roman" w:cs="Times New Roman"/>
      <w:sz w:val="19"/>
      <w:szCs w:val="19"/>
      <w:shd w:val="clear" w:color="auto" w:fill="FFFFFF"/>
    </w:rPr>
  </w:style>
  <w:style w:type="paragraph" w:customStyle="1" w:styleId="210">
    <w:name w:val="Основний текст (2)1"/>
    <w:basedOn w:val="a0"/>
    <w:link w:val="28"/>
    <w:uiPriority w:val="99"/>
    <w:rsid w:val="00387127"/>
    <w:pPr>
      <w:widowControl w:val="0"/>
      <w:shd w:val="clear" w:color="auto" w:fill="FFFFFF"/>
      <w:spacing w:after="240" w:line="235" w:lineRule="exact"/>
    </w:pPr>
    <w:rPr>
      <w:rFonts w:ascii="Times New Roman" w:eastAsiaTheme="minorHAnsi" w:hAnsi="Times New Roman"/>
      <w:sz w:val="19"/>
      <w:szCs w:val="19"/>
      <w:lang w:val="ru-RU" w:eastAsia="en-US"/>
    </w:rPr>
  </w:style>
  <w:style w:type="character" w:customStyle="1" w:styleId="29">
    <w:name w:val="Заголовок №2_"/>
    <w:basedOn w:val="a1"/>
    <w:link w:val="211"/>
    <w:uiPriority w:val="99"/>
    <w:rsid w:val="00EF154B"/>
    <w:rPr>
      <w:rFonts w:ascii="Times New Roman" w:hAnsi="Times New Roman" w:cs="Times New Roman"/>
      <w:b/>
      <w:bCs/>
      <w:shd w:val="clear" w:color="auto" w:fill="FFFFFF"/>
    </w:rPr>
  </w:style>
  <w:style w:type="paragraph" w:customStyle="1" w:styleId="211">
    <w:name w:val="Заголовок №21"/>
    <w:basedOn w:val="a0"/>
    <w:link w:val="29"/>
    <w:uiPriority w:val="99"/>
    <w:rsid w:val="00EF154B"/>
    <w:pPr>
      <w:widowControl w:val="0"/>
      <w:shd w:val="clear" w:color="auto" w:fill="FFFFFF"/>
      <w:spacing w:before="300" w:after="0" w:line="240" w:lineRule="atLeast"/>
      <w:outlineLvl w:val="1"/>
    </w:pPr>
    <w:rPr>
      <w:rFonts w:ascii="Times New Roman" w:eastAsiaTheme="minorHAnsi" w:hAnsi="Times New Roman"/>
      <w:b/>
      <w:bCs/>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98448">
      <w:bodyDiv w:val="1"/>
      <w:marLeft w:val="0"/>
      <w:marRight w:val="0"/>
      <w:marTop w:val="0"/>
      <w:marBottom w:val="0"/>
      <w:divBdr>
        <w:top w:val="none" w:sz="0" w:space="0" w:color="auto"/>
        <w:left w:val="none" w:sz="0" w:space="0" w:color="auto"/>
        <w:bottom w:val="none" w:sz="0" w:space="0" w:color="auto"/>
        <w:right w:val="none" w:sz="0" w:space="0" w:color="auto"/>
      </w:divBdr>
    </w:div>
    <w:div w:id="168489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7D995-98C3-4ABA-9AD2-13D73DD8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10200</Words>
  <Characters>5815</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tasp152009@gmail.com</dc:creator>
  <cp:lastModifiedBy>Козлюк Зінаїда Ростиславівна</cp:lastModifiedBy>
  <cp:revision>5</cp:revision>
  <cp:lastPrinted>2025-05-01T09:39:00Z</cp:lastPrinted>
  <dcterms:created xsi:type="dcterms:W3CDTF">2025-06-24T18:30:00Z</dcterms:created>
  <dcterms:modified xsi:type="dcterms:W3CDTF">2025-06-26T08:16:00Z</dcterms:modified>
</cp:coreProperties>
</file>